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29BD7" w14:textId="77777777" w:rsidR="00DD00A7" w:rsidRDefault="00DD00A7" w:rsidP="00DD00A7">
      <w:pPr>
        <w:pStyle w:val="Title"/>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83A5203" wp14:editId="00691177">
                <wp:simplePos x="0" y="0"/>
                <wp:positionH relativeFrom="margin">
                  <wp:align>right</wp:align>
                </wp:positionH>
                <wp:positionV relativeFrom="paragraph">
                  <wp:posOffset>-405765</wp:posOffset>
                </wp:positionV>
                <wp:extent cx="2286000" cy="712520"/>
                <wp:effectExtent l="0" t="0" r="0" b="0"/>
                <wp:wrapNone/>
                <wp:docPr id="786763669" name="Text Box 1"/>
                <wp:cNvGraphicFramePr/>
                <a:graphic xmlns:a="http://schemas.openxmlformats.org/drawingml/2006/main">
                  <a:graphicData uri="http://schemas.microsoft.com/office/word/2010/wordprocessingShape">
                    <wps:wsp>
                      <wps:cNvSpPr txBox="1"/>
                      <wps:spPr>
                        <a:xfrm>
                          <a:off x="0" y="0"/>
                          <a:ext cx="2286000" cy="712520"/>
                        </a:xfrm>
                        <a:prstGeom prst="rect">
                          <a:avLst/>
                        </a:prstGeom>
                        <a:solidFill>
                          <a:schemeClr val="lt1"/>
                        </a:solidFill>
                        <a:ln w="6350">
                          <a:noFill/>
                        </a:ln>
                      </wps:spPr>
                      <wps:txbx>
                        <w:txbxContent>
                          <w:p w14:paraId="32C30EDE" w14:textId="77777777" w:rsidR="00DD00A7" w:rsidRDefault="00DD00A7" w:rsidP="00DD00A7">
                            <w:r>
                              <w:rPr>
                                <w:noProof/>
                              </w:rPr>
                              <w:drawing>
                                <wp:inline distT="0" distB="0" distL="0" distR="0" wp14:anchorId="1E8EE217" wp14:editId="6A8453E0">
                                  <wp:extent cx="2096770" cy="522605"/>
                                  <wp:effectExtent l="0" t="0" r="0" b="0"/>
                                  <wp:docPr id="96570056" name="Picture 2" descr="A group of blue squar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0056" name="Picture 2" descr="A group of blue squares with black text&#10;&#10;AI-generated content may be incorrect."/>
                                          <pic:cNvPicPr/>
                                        </pic:nvPicPr>
                                        <pic:blipFill>
                                          <a:blip r:embed="rId12"/>
                                          <a:stretch>
                                            <a:fillRect/>
                                          </a:stretch>
                                        </pic:blipFill>
                                        <pic:spPr>
                                          <a:xfrm>
                                            <a:off x="0" y="0"/>
                                            <a:ext cx="2096770" cy="5226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3A5203" id="_x0000_t202" coordsize="21600,21600" o:spt="202" path="m,l,21600r21600,l21600,xe">
                <v:stroke joinstyle="miter"/>
                <v:path gradientshapeok="t" o:connecttype="rect"/>
              </v:shapetype>
              <v:shape id="Text Box 1" o:spid="_x0000_s1026" type="#_x0000_t202" style="position:absolute;left:0;text-align:left;margin-left:128.8pt;margin-top:-31.95pt;width:180pt;height:56.1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" fillcolor="white [3201]" stroked="f" strokeweight=".5pt">
                <v:textbox>
                  <w:txbxContent>
                    <w:p w14:paraId="32C30EDE" w14:textId="77777777" w:rsidR="00DD00A7" w:rsidRDefault="00DD00A7" w:rsidP="00DD00A7">
                      <w:r>
                        <w:rPr>
                          <w:noProof/>
                        </w:rPr>
                        <w:drawing>
                          <wp:inline distT="0" distB="0" distL="0" distR="0" wp14:anchorId="1E8EE217" wp14:editId="6A8453E0">
                            <wp:extent cx="2096770" cy="522605"/>
                            <wp:effectExtent l="0" t="0" r="0" b="0"/>
                            <wp:docPr id="96570056" name="Picture 2" descr="A group of blue squar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0056" name="Picture 2" descr="A group of blue squares with black text&#10;&#10;AI-generated content may be incorrect."/>
                                    <pic:cNvPicPr/>
                                  </pic:nvPicPr>
                                  <pic:blipFill>
                                    <a:blip r:embed="rId12"/>
                                    <a:stretch>
                                      <a:fillRect/>
                                    </a:stretch>
                                  </pic:blipFill>
                                  <pic:spPr>
                                    <a:xfrm>
                                      <a:off x="0" y="0"/>
                                      <a:ext cx="2096770" cy="522605"/>
                                    </a:xfrm>
                                    <a:prstGeom prst="rect">
                                      <a:avLst/>
                                    </a:prstGeom>
                                  </pic:spPr>
                                </pic:pic>
                              </a:graphicData>
                            </a:graphic>
                          </wp:inline>
                        </w:drawing>
                      </w:r>
                    </w:p>
                  </w:txbxContent>
                </v:textbox>
                <w10:wrap anchorx="margin"/>
              </v:shape>
            </w:pict>
          </mc:Fallback>
        </mc:AlternateContent>
      </w:r>
    </w:p>
    <w:p w14:paraId="20717900" w14:textId="77777777" w:rsidR="00DD00A7" w:rsidRDefault="00DD00A7" w:rsidP="00DD00A7">
      <w:pPr>
        <w:pStyle w:val="Title"/>
        <w:rPr>
          <w:rFonts w:ascii="Arial" w:hAnsi="Arial" w:cs="Arial"/>
        </w:rPr>
      </w:pPr>
    </w:p>
    <w:p w14:paraId="3C3BAC13" w14:textId="36A33BE4" w:rsidR="00DD00A7" w:rsidRPr="00B24FDB" w:rsidRDefault="00DD00A7" w:rsidP="00401692">
      <w:pPr>
        <w:pStyle w:val="Title"/>
        <w:ind w:firstLine="0"/>
        <w:jc w:val="left"/>
        <w:rPr>
          <w:rFonts w:ascii="Arial" w:hAnsi="Arial" w:cs="Arial"/>
          <w:sz w:val="40"/>
          <w:szCs w:val="40"/>
        </w:rPr>
      </w:pPr>
      <w:bookmarkStart w:id="0" w:name="_Hlk210378495"/>
      <w:r>
        <w:rPr>
          <w:rFonts w:ascii="Arial" w:hAnsi="Arial" w:cs="Arial"/>
          <w:noProof/>
          <w:sz w:val="40"/>
          <w:szCs w:val="40"/>
          <w14:ligatures w14:val="standardContextual"/>
        </w:rPr>
        <mc:AlternateContent>
          <mc:Choice Requires="wps">
            <w:drawing>
              <wp:anchor distT="0" distB="0" distL="114300" distR="114300" simplePos="0" relativeHeight="251660288" behindDoc="0" locked="0" layoutInCell="1" allowOverlap="1" wp14:anchorId="59CFA393" wp14:editId="06213342">
                <wp:simplePos x="0" y="0"/>
                <wp:positionH relativeFrom="column">
                  <wp:posOffset>30208</wp:posOffset>
                </wp:positionH>
                <wp:positionV relativeFrom="paragraph">
                  <wp:posOffset>352516</wp:posOffset>
                </wp:positionV>
                <wp:extent cx="5807034" cy="0"/>
                <wp:effectExtent l="0" t="0" r="0" b="0"/>
                <wp:wrapNone/>
                <wp:docPr id="1391141790" name="Straight Connector 1"/>
                <wp:cNvGraphicFramePr/>
                <a:graphic xmlns:a="http://schemas.openxmlformats.org/drawingml/2006/main">
                  <a:graphicData uri="http://schemas.microsoft.com/office/word/2010/wordprocessingShape">
                    <wps:wsp>
                      <wps:cNvCnPr/>
                      <wps:spPr>
                        <a:xfrm flipV="1">
                          <a:off x="0" y="0"/>
                          <a:ext cx="58070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7D7E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27.75pt" to="459.6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" strokecolor="#156082 [3204]" strokeweight=".5pt">
                <v:stroke joinstyle="miter"/>
              </v:line>
            </w:pict>
          </mc:Fallback>
        </mc:AlternateContent>
      </w:r>
      <w:r w:rsidRPr="00B24FDB">
        <w:rPr>
          <w:rFonts w:ascii="Arial" w:hAnsi="Arial" w:cs="Arial"/>
          <w:sz w:val="40"/>
          <w:szCs w:val="40"/>
        </w:rPr>
        <w:t>Voluntary Action Coventr</w:t>
      </w:r>
      <w:r w:rsidR="00401692">
        <w:rPr>
          <w:rFonts w:ascii="Arial" w:hAnsi="Arial" w:cs="Arial"/>
          <w:sz w:val="40"/>
          <w:szCs w:val="40"/>
        </w:rPr>
        <w:t>y Complaints</w:t>
      </w:r>
      <w:r>
        <w:rPr>
          <w:rFonts w:ascii="Arial" w:hAnsi="Arial" w:cs="Arial"/>
          <w:sz w:val="40"/>
          <w:szCs w:val="40"/>
        </w:rPr>
        <w:t xml:space="preserve"> </w:t>
      </w:r>
      <w:r w:rsidRPr="00B24FDB">
        <w:rPr>
          <w:rFonts w:ascii="Arial" w:hAnsi="Arial" w:cs="Arial"/>
          <w:sz w:val="40"/>
          <w:szCs w:val="40"/>
        </w:rPr>
        <w:t>Policy</w:t>
      </w:r>
    </w:p>
    <w:p w14:paraId="58451BC9" w14:textId="77777777" w:rsidR="00DD00A7" w:rsidRDefault="00DD00A7" w:rsidP="00DD00A7"/>
    <w:p w14:paraId="6E47C16A" w14:textId="2B0735C9" w:rsidR="00DD00A7" w:rsidRPr="00943B98" w:rsidRDefault="00DD00A7" w:rsidP="00DD00A7">
      <w:pPr>
        <w:rPr>
          <w:rFonts w:ascii="Arial" w:hAnsi="Arial" w:cs="Arial"/>
          <w:sz w:val="22"/>
          <w:szCs w:val="22"/>
        </w:rPr>
      </w:pPr>
      <w:r w:rsidRPr="00943B98">
        <w:rPr>
          <w:rFonts w:ascii="Arial" w:hAnsi="Arial" w:cs="Arial"/>
          <w:sz w:val="22"/>
          <w:szCs w:val="22"/>
        </w:rPr>
        <w:t xml:space="preserve">Approved by: </w:t>
      </w:r>
      <w:r w:rsidR="00AF21EE" w:rsidRPr="00943B98">
        <w:rPr>
          <w:rFonts w:ascii="Arial" w:hAnsi="Arial" w:cs="Arial"/>
          <w:sz w:val="22"/>
          <w:szCs w:val="22"/>
        </w:rPr>
        <w:t>Updated</w:t>
      </w:r>
      <w:r w:rsidRPr="00943B98">
        <w:rPr>
          <w:rFonts w:ascii="Arial" w:hAnsi="Arial" w:cs="Arial"/>
          <w:sz w:val="22"/>
          <w:szCs w:val="22"/>
        </w:rPr>
        <w:t xml:space="preserve"> </w:t>
      </w:r>
      <w:r w:rsidR="00AF21EE" w:rsidRPr="00943B98">
        <w:rPr>
          <w:rFonts w:ascii="Arial" w:hAnsi="Arial" w:cs="Arial"/>
          <w:sz w:val="22"/>
          <w:szCs w:val="22"/>
        </w:rPr>
        <w:t>08</w:t>
      </w:r>
      <w:r w:rsidRPr="00943B98">
        <w:rPr>
          <w:rFonts w:ascii="Arial" w:hAnsi="Arial" w:cs="Arial"/>
          <w:sz w:val="22"/>
          <w:szCs w:val="22"/>
        </w:rPr>
        <w:t>/01/2026</w:t>
      </w:r>
    </w:p>
    <w:p w14:paraId="51D3DFB7" w14:textId="77777777" w:rsidR="00DD00A7" w:rsidRPr="00943B98" w:rsidRDefault="00DD00A7" w:rsidP="00DD00A7">
      <w:pPr>
        <w:rPr>
          <w:rFonts w:ascii="Arial" w:hAnsi="Arial" w:cs="Arial"/>
          <w:sz w:val="22"/>
          <w:szCs w:val="22"/>
        </w:rPr>
      </w:pPr>
      <w:r w:rsidRPr="00943B98">
        <w:rPr>
          <w:rFonts w:ascii="Arial" w:hAnsi="Arial" w:cs="Arial"/>
          <w:sz w:val="22"/>
          <w:szCs w:val="22"/>
        </w:rPr>
        <w:t>Review Date: January 2027</w:t>
      </w:r>
    </w:p>
    <w:bookmarkEnd w:id="0"/>
    <w:p w14:paraId="00461164" w14:textId="77777777" w:rsidR="006A6AE7" w:rsidRDefault="006A6AE7" w:rsidP="00132654">
      <w:pPr>
        <w:pStyle w:val="Title"/>
        <w:tabs>
          <w:tab w:val="left" w:pos="1785"/>
          <w:tab w:val="center" w:pos="4416"/>
        </w:tabs>
        <w:spacing w:line="240" w:lineRule="auto"/>
        <w:ind w:firstLine="0"/>
        <w:jc w:val="left"/>
        <w:rPr>
          <w:rFonts w:ascii="Arial" w:hAnsi="Arial" w:cs="Arial"/>
          <w:sz w:val="28"/>
          <w:szCs w:val="28"/>
        </w:rPr>
      </w:pPr>
    </w:p>
    <w:p w14:paraId="2C38BBAB" w14:textId="27270160" w:rsidR="00132654" w:rsidRDefault="00041B2D" w:rsidP="007547AE">
      <w:pPr>
        <w:pStyle w:val="Title"/>
        <w:tabs>
          <w:tab w:val="left" w:pos="1785"/>
          <w:tab w:val="center" w:pos="4416"/>
        </w:tabs>
        <w:spacing w:line="240" w:lineRule="auto"/>
        <w:ind w:firstLine="0"/>
        <w:jc w:val="left"/>
        <w:rPr>
          <w:rFonts w:ascii="Arial" w:hAnsi="Arial" w:cs="Arial"/>
          <w:sz w:val="28"/>
          <w:szCs w:val="28"/>
        </w:rPr>
      </w:pPr>
      <w:r w:rsidRPr="00443E28">
        <w:rPr>
          <w:rFonts w:ascii="Arial" w:hAnsi="Arial" w:cs="Arial"/>
          <w:noProof/>
          <w:sz w:val="28"/>
          <w:szCs w:val="28"/>
          <w:lang w:eastAsia="en-GB"/>
        </w:rPr>
        <mc:AlternateContent>
          <mc:Choice Requires="wps">
            <w:drawing>
              <wp:anchor distT="0" distB="0" distL="114300" distR="114300" simplePos="0" relativeHeight="251657216" behindDoc="0" locked="0" layoutInCell="1" allowOverlap="1" wp14:anchorId="1BA945A7" wp14:editId="1E6C7F44">
                <wp:simplePos x="0" y="0"/>
                <wp:positionH relativeFrom="column">
                  <wp:posOffset>4545330</wp:posOffset>
                </wp:positionH>
                <wp:positionV relativeFrom="paragraph">
                  <wp:posOffset>-521335</wp:posOffset>
                </wp:positionV>
                <wp:extent cx="280035" cy="276860"/>
                <wp:effectExtent l="0" t="0" r="0" b="0"/>
                <wp:wrapNone/>
                <wp:docPr id="1545191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E58DC" w14:textId="77777777" w:rsidR="00E40161" w:rsidRDefault="00E4016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945A7" id="Text Box 4" o:spid="_x0000_s1027" type="#_x0000_t202" style="position:absolute;margin-left:357.9pt;margin-top:-41.05pt;width:22.05pt;height:21.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" stroked="f">
                <v:textbox style="mso-fit-shape-to-text:t">
                  <w:txbxContent>
                    <w:p w14:paraId="19AE58DC" w14:textId="77777777" w:rsidR="00E40161" w:rsidRDefault="00E40161"/>
                  </w:txbxContent>
                </v:textbox>
              </v:shape>
            </w:pict>
          </mc:Fallback>
        </mc:AlternateContent>
      </w:r>
      <w:r w:rsidR="00207E20" w:rsidRPr="00443E28">
        <w:rPr>
          <w:rFonts w:ascii="Arial" w:hAnsi="Arial" w:cs="Arial"/>
          <w:sz w:val="28"/>
          <w:szCs w:val="28"/>
        </w:rPr>
        <w:tab/>
      </w:r>
      <w:r w:rsidR="00207E20" w:rsidRPr="00443E28">
        <w:rPr>
          <w:rFonts w:ascii="Arial" w:hAnsi="Arial" w:cs="Arial"/>
          <w:sz w:val="28"/>
          <w:szCs w:val="28"/>
        </w:rPr>
        <w:tab/>
      </w:r>
    </w:p>
    <w:p w14:paraId="4CA78374" w14:textId="5E086F7A" w:rsidR="00075C35" w:rsidRPr="00443E28" w:rsidRDefault="00075C35" w:rsidP="007547AE">
      <w:pPr>
        <w:pStyle w:val="BodyText"/>
        <w:spacing w:line="240" w:lineRule="auto"/>
        <w:ind w:left="-567" w:firstLine="565"/>
        <w:rPr>
          <w:rFonts w:ascii="Arial" w:hAnsi="Arial" w:cs="Arial"/>
          <w:b/>
          <w:szCs w:val="22"/>
        </w:rPr>
      </w:pPr>
      <w:r w:rsidRPr="00443E28">
        <w:rPr>
          <w:rFonts w:ascii="Arial" w:hAnsi="Arial" w:cs="Arial"/>
          <w:b/>
          <w:szCs w:val="22"/>
        </w:rPr>
        <w:t xml:space="preserve">Scope       </w:t>
      </w:r>
    </w:p>
    <w:p w14:paraId="516ADE85" w14:textId="77777777" w:rsidR="00B06780" w:rsidRPr="00443E28" w:rsidRDefault="00075C35" w:rsidP="007547AE">
      <w:pPr>
        <w:pStyle w:val="BodyText"/>
        <w:spacing w:line="240" w:lineRule="auto"/>
        <w:rPr>
          <w:rFonts w:ascii="Arial" w:hAnsi="Arial" w:cs="Arial"/>
          <w:szCs w:val="22"/>
        </w:rPr>
      </w:pPr>
      <w:r w:rsidRPr="00443E28">
        <w:rPr>
          <w:rFonts w:ascii="Arial" w:hAnsi="Arial" w:cs="Arial"/>
          <w:szCs w:val="22"/>
        </w:rPr>
        <w:t xml:space="preserve">This policy </w:t>
      </w:r>
      <w:r w:rsidR="000F03C1" w:rsidRPr="00443E28">
        <w:rPr>
          <w:rFonts w:ascii="Arial" w:hAnsi="Arial" w:cs="Arial"/>
          <w:szCs w:val="22"/>
        </w:rPr>
        <w:t xml:space="preserve">sets out how we will respond to </w:t>
      </w:r>
      <w:r w:rsidR="008B3084" w:rsidRPr="00443E28">
        <w:rPr>
          <w:rFonts w:ascii="Arial" w:hAnsi="Arial" w:cs="Arial"/>
          <w:szCs w:val="22"/>
        </w:rPr>
        <w:t xml:space="preserve">complaints </w:t>
      </w:r>
      <w:r w:rsidRPr="00443E28">
        <w:rPr>
          <w:rFonts w:ascii="Arial" w:hAnsi="Arial" w:cs="Arial"/>
          <w:szCs w:val="22"/>
        </w:rPr>
        <w:t>from</w:t>
      </w:r>
      <w:r w:rsidR="0064231E" w:rsidRPr="00443E28">
        <w:rPr>
          <w:rFonts w:ascii="Arial" w:hAnsi="Arial" w:cs="Arial"/>
          <w:szCs w:val="22"/>
        </w:rPr>
        <w:t xml:space="preserve"> </w:t>
      </w:r>
      <w:r w:rsidR="002055A4" w:rsidRPr="00443E28">
        <w:rPr>
          <w:rFonts w:ascii="Arial" w:hAnsi="Arial" w:cs="Arial"/>
          <w:szCs w:val="22"/>
        </w:rPr>
        <w:t>customers</w:t>
      </w:r>
      <w:r w:rsidR="000F03C1" w:rsidRPr="00443E28">
        <w:rPr>
          <w:rFonts w:ascii="Arial" w:hAnsi="Arial" w:cs="Arial"/>
          <w:szCs w:val="22"/>
        </w:rPr>
        <w:t xml:space="preserve">/people who use the services </w:t>
      </w:r>
      <w:r w:rsidR="00B06780" w:rsidRPr="00443E28">
        <w:rPr>
          <w:rFonts w:ascii="Arial" w:hAnsi="Arial" w:cs="Arial"/>
          <w:szCs w:val="22"/>
        </w:rPr>
        <w:t>of</w:t>
      </w:r>
      <w:r w:rsidRPr="00443E28">
        <w:rPr>
          <w:rFonts w:ascii="Arial" w:hAnsi="Arial" w:cs="Arial"/>
          <w:szCs w:val="22"/>
        </w:rPr>
        <w:t xml:space="preserve"> </w:t>
      </w:r>
      <w:r w:rsidR="00DB1490" w:rsidRPr="00443E28">
        <w:rPr>
          <w:rFonts w:ascii="Arial" w:hAnsi="Arial" w:cs="Arial"/>
          <w:szCs w:val="22"/>
        </w:rPr>
        <w:t>Voluntary Action Coventry</w:t>
      </w:r>
      <w:r w:rsidR="000F03C1" w:rsidRPr="00443E28">
        <w:rPr>
          <w:rFonts w:ascii="Arial" w:hAnsi="Arial" w:cs="Arial"/>
          <w:szCs w:val="22"/>
        </w:rPr>
        <w:t xml:space="preserve"> (VAC)</w:t>
      </w:r>
      <w:r w:rsidRPr="00443E28">
        <w:rPr>
          <w:rFonts w:ascii="Arial" w:hAnsi="Arial" w:cs="Arial"/>
          <w:szCs w:val="22"/>
        </w:rPr>
        <w:t xml:space="preserve">.  </w:t>
      </w:r>
    </w:p>
    <w:p w14:paraId="0BE764F1" w14:textId="77777777" w:rsidR="00987B77" w:rsidRPr="00443E28" w:rsidRDefault="00987B77" w:rsidP="00987B77">
      <w:pPr>
        <w:pStyle w:val="BodyText"/>
        <w:spacing w:line="240" w:lineRule="auto"/>
        <w:rPr>
          <w:rFonts w:ascii="Arial" w:hAnsi="Arial" w:cs="Arial"/>
          <w:szCs w:val="22"/>
        </w:rPr>
      </w:pPr>
    </w:p>
    <w:p w14:paraId="4718361C" w14:textId="77777777" w:rsidR="002055A4" w:rsidRPr="00443E28" w:rsidRDefault="002055A4" w:rsidP="007547AE">
      <w:pPr>
        <w:pStyle w:val="BodyText"/>
        <w:spacing w:line="240" w:lineRule="auto"/>
        <w:ind w:left="-2"/>
        <w:rPr>
          <w:rFonts w:ascii="Arial" w:hAnsi="Arial" w:cs="Arial"/>
          <w:szCs w:val="22"/>
        </w:rPr>
      </w:pPr>
      <w:r w:rsidRPr="00443E28">
        <w:rPr>
          <w:rFonts w:ascii="Arial" w:hAnsi="Arial" w:cs="Arial"/>
          <w:szCs w:val="22"/>
        </w:rPr>
        <w:t>VAC is committed to providing excellent customer service</w:t>
      </w:r>
      <w:r w:rsidR="003A250E" w:rsidRPr="00443E28">
        <w:rPr>
          <w:rFonts w:ascii="Arial" w:hAnsi="Arial" w:cs="Arial"/>
          <w:szCs w:val="22"/>
        </w:rPr>
        <w:t xml:space="preserve">. </w:t>
      </w:r>
      <w:r w:rsidR="003D2CFC" w:rsidRPr="00443E28">
        <w:rPr>
          <w:rFonts w:ascii="Arial" w:hAnsi="Arial" w:cs="Arial"/>
          <w:szCs w:val="22"/>
        </w:rPr>
        <w:t>Complaints can be a valuable source of information and VAC is committe</w:t>
      </w:r>
      <w:r w:rsidR="00B90536" w:rsidRPr="00443E28">
        <w:rPr>
          <w:rFonts w:ascii="Arial" w:hAnsi="Arial" w:cs="Arial"/>
          <w:szCs w:val="22"/>
        </w:rPr>
        <w:t>d</w:t>
      </w:r>
      <w:r w:rsidR="003D2CFC" w:rsidRPr="00443E28">
        <w:rPr>
          <w:rFonts w:ascii="Arial" w:hAnsi="Arial" w:cs="Arial"/>
          <w:szCs w:val="22"/>
        </w:rPr>
        <w:t xml:space="preserve"> to continuous improvement of its services.</w:t>
      </w:r>
    </w:p>
    <w:p w14:paraId="06E0B1BB" w14:textId="77777777" w:rsidR="002055A4" w:rsidRPr="00443E28" w:rsidRDefault="002055A4" w:rsidP="002055A4">
      <w:pPr>
        <w:pStyle w:val="ListParagraph"/>
        <w:rPr>
          <w:rFonts w:ascii="Arial" w:hAnsi="Arial" w:cs="Arial"/>
          <w:b/>
          <w:sz w:val="22"/>
          <w:szCs w:val="22"/>
        </w:rPr>
      </w:pPr>
    </w:p>
    <w:p w14:paraId="750F1970" w14:textId="249B3871" w:rsidR="002055A4" w:rsidRPr="00132654" w:rsidRDefault="002055A4" w:rsidP="007547AE">
      <w:pPr>
        <w:pStyle w:val="BodyText"/>
        <w:spacing w:line="240" w:lineRule="auto"/>
        <w:ind w:left="-207" w:firstLine="205"/>
        <w:rPr>
          <w:rFonts w:ascii="Arial" w:hAnsi="Arial" w:cs="Arial"/>
          <w:szCs w:val="22"/>
        </w:rPr>
      </w:pPr>
      <w:r w:rsidRPr="00132654">
        <w:rPr>
          <w:rFonts w:ascii="Arial" w:hAnsi="Arial" w:cs="Arial"/>
          <w:b/>
          <w:szCs w:val="22"/>
        </w:rPr>
        <w:t>Definition of Customer</w:t>
      </w:r>
    </w:p>
    <w:p w14:paraId="15902A8C" w14:textId="77777777" w:rsidR="003D2CFC" w:rsidRPr="00443E28" w:rsidRDefault="002055A4" w:rsidP="007547AE">
      <w:pPr>
        <w:pStyle w:val="BodyText"/>
        <w:spacing w:line="240" w:lineRule="auto"/>
        <w:ind w:left="3"/>
        <w:rPr>
          <w:rFonts w:ascii="Arial" w:hAnsi="Arial" w:cs="Arial"/>
          <w:szCs w:val="22"/>
        </w:rPr>
      </w:pPr>
      <w:r w:rsidRPr="00443E28">
        <w:rPr>
          <w:rFonts w:ascii="Arial" w:hAnsi="Arial" w:cs="Arial"/>
          <w:szCs w:val="22"/>
        </w:rPr>
        <w:t>For the purposes of this procedure, customers are defined as anyone who has any dealing with the organisation</w:t>
      </w:r>
      <w:r w:rsidR="000F03C1" w:rsidRPr="00443E28">
        <w:rPr>
          <w:rFonts w:ascii="Arial" w:hAnsi="Arial" w:cs="Arial"/>
          <w:szCs w:val="22"/>
        </w:rPr>
        <w:t xml:space="preserve"> through any of the projects or services </w:t>
      </w:r>
      <w:r w:rsidR="003D2CFC" w:rsidRPr="00443E28">
        <w:rPr>
          <w:rFonts w:ascii="Arial" w:hAnsi="Arial" w:cs="Arial"/>
          <w:szCs w:val="22"/>
        </w:rPr>
        <w:t xml:space="preserve">VAC </w:t>
      </w:r>
      <w:r w:rsidR="000F03C1" w:rsidRPr="00443E28">
        <w:rPr>
          <w:rFonts w:ascii="Arial" w:hAnsi="Arial" w:cs="Arial"/>
          <w:szCs w:val="22"/>
        </w:rPr>
        <w:t>provides</w:t>
      </w:r>
      <w:r w:rsidR="003D2CFC" w:rsidRPr="00443E28">
        <w:rPr>
          <w:rFonts w:ascii="Arial" w:hAnsi="Arial" w:cs="Arial"/>
          <w:szCs w:val="22"/>
        </w:rPr>
        <w:t xml:space="preserve"> to member</w:t>
      </w:r>
      <w:r w:rsidR="00B90536" w:rsidRPr="00443E28">
        <w:rPr>
          <w:rFonts w:ascii="Arial" w:hAnsi="Arial" w:cs="Arial"/>
          <w:szCs w:val="22"/>
        </w:rPr>
        <w:t>s</w:t>
      </w:r>
      <w:r w:rsidR="003D2CFC" w:rsidRPr="00443E28">
        <w:rPr>
          <w:rFonts w:ascii="Arial" w:hAnsi="Arial" w:cs="Arial"/>
          <w:szCs w:val="22"/>
        </w:rPr>
        <w:t xml:space="preserve"> of the public or to the organisations which are members of VAC. </w:t>
      </w:r>
    </w:p>
    <w:p w14:paraId="56BCF727" w14:textId="77777777" w:rsidR="003D2CFC" w:rsidRPr="00443E28" w:rsidRDefault="003D2CFC" w:rsidP="003D2CFC">
      <w:pPr>
        <w:pStyle w:val="BodyText"/>
        <w:spacing w:line="240" w:lineRule="auto"/>
        <w:ind w:left="3"/>
        <w:rPr>
          <w:rFonts w:ascii="Arial" w:hAnsi="Arial" w:cs="Arial"/>
          <w:szCs w:val="22"/>
        </w:rPr>
      </w:pPr>
    </w:p>
    <w:p w14:paraId="2A627926" w14:textId="5209F96F" w:rsidR="002055A4" w:rsidRPr="00443E28" w:rsidRDefault="003D2CFC" w:rsidP="001F05A3">
      <w:pPr>
        <w:pStyle w:val="BodyText"/>
        <w:spacing w:line="240" w:lineRule="auto"/>
        <w:ind w:left="3"/>
        <w:rPr>
          <w:rFonts w:ascii="Arial" w:hAnsi="Arial" w:cs="Arial"/>
          <w:szCs w:val="22"/>
        </w:rPr>
      </w:pPr>
      <w:r w:rsidRPr="00443E28">
        <w:rPr>
          <w:rFonts w:ascii="Arial" w:hAnsi="Arial" w:cs="Arial"/>
          <w:szCs w:val="22"/>
        </w:rPr>
        <w:t xml:space="preserve">VAC </w:t>
      </w:r>
      <w:r w:rsidR="002055A4" w:rsidRPr="00443E28">
        <w:rPr>
          <w:rFonts w:ascii="Arial" w:hAnsi="Arial" w:cs="Arial"/>
          <w:szCs w:val="22"/>
        </w:rPr>
        <w:t>staff are asked to raise</w:t>
      </w:r>
      <w:r w:rsidRPr="00443E28">
        <w:rPr>
          <w:rFonts w:ascii="Arial" w:hAnsi="Arial" w:cs="Arial"/>
          <w:szCs w:val="22"/>
        </w:rPr>
        <w:t xml:space="preserve"> any</w:t>
      </w:r>
      <w:r w:rsidR="002055A4" w:rsidRPr="00443E28">
        <w:rPr>
          <w:rFonts w:ascii="Arial" w:hAnsi="Arial" w:cs="Arial"/>
          <w:szCs w:val="22"/>
        </w:rPr>
        <w:t xml:space="preserve"> issues either with their line manager or under the internal grievance procedure. Trustees should </w:t>
      </w:r>
      <w:r w:rsidR="00E23795">
        <w:rPr>
          <w:rFonts w:ascii="Arial" w:hAnsi="Arial" w:cs="Arial"/>
          <w:szCs w:val="22"/>
        </w:rPr>
        <w:t>raise their comp</w:t>
      </w:r>
      <w:r w:rsidR="001F05A3">
        <w:rPr>
          <w:rFonts w:ascii="Arial" w:hAnsi="Arial" w:cs="Arial"/>
          <w:szCs w:val="22"/>
        </w:rPr>
        <w:t>laints</w:t>
      </w:r>
      <w:r w:rsidR="002055A4" w:rsidRPr="00443E28">
        <w:rPr>
          <w:rFonts w:ascii="Arial" w:hAnsi="Arial" w:cs="Arial"/>
          <w:szCs w:val="22"/>
        </w:rPr>
        <w:t xml:space="preserve"> with the Chair.</w:t>
      </w:r>
    </w:p>
    <w:p w14:paraId="1ECE6273" w14:textId="77777777" w:rsidR="00075C35" w:rsidRPr="00443E28" w:rsidRDefault="00075C35" w:rsidP="00B06780">
      <w:pPr>
        <w:pStyle w:val="BodyText"/>
        <w:spacing w:line="240" w:lineRule="auto"/>
        <w:ind w:hanging="567"/>
        <w:rPr>
          <w:rFonts w:ascii="Arial" w:hAnsi="Arial" w:cs="Arial"/>
          <w:szCs w:val="22"/>
        </w:rPr>
      </w:pPr>
      <w:r w:rsidRPr="00443E28">
        <w:rPr>
          <w:rFonts w:ascii="Arial" w:hAnsi="Arial" w:cs="Arial"/>
          <w:szCs w:val="22"/>
        </w:rPr>
        <w:t xml:space="preserve"> </w:t>
      </w:r>
    </w:p>
    <w:p w14:paraId="6EA39FBB" w14:textId="667B2028" w:rsidR="00987B77" w:rsidRPr="00443E28" w:rsidRDefault="00987B77" w:rsidP="001F05A3">
      <w:pPr>
        <w:pStyle w:val="BodyText"/>
        <w:spacing w:line="240" w:lineRule="auto"/>
        <w:rPr>
          <w:rFonts w:ascii="Arial" w:hAnsi="Arial" w:cs="Arial"/>
          <w:szCs w:val="22"/>
        </w:rPr>
      </w:pPr>
      <w:r w:rsidRPr="00443E28">
        <w:rPr>
          <w:rFonts w:ascii="Arial" w:hAnsi="Arial" w:cs="Arial"/>
          <w:szCs w:val="22"/>
        </w:rPr>
        <w:t>Information about how to raise a complaint will be accessible and available via the VAC and website</w:t>
      </w:r>
      <w:r w:rsidR="005B0368">
        <w:rPr>
          <w:rFonts w:ascii="Arial" w:hAnsi="Arial" w:cs="Arial"/>
          <w:szCs w:val="22"/>
        </w:rPr>
        <w:t>s</w:t>
      </w:r>
      <w:r w:rsidRPr="00443E28">
        <w:rPr>
          <w:rFonts w:ascii="Arial" w:hAnsi="Arial" w:cs="Arial"/>
          <w:szCs w:val="22"/>
        </w:rPr>
        <w:t xml:space="preserve"> and by paper copy from the VAC office</w:t>
      </w:r>
      <w:r w:rsidR="001F05A3">
        <w:rPr>
          <w:rFonts w:ascii="Arial" w:hAnsi="Arial" w:cs="Arial"/>
          <w:szCs w:val="22"/>
        </w:rPr>
        <w:t>.</w:t>
      </w:r>
    </w:p>
    <w:p w14:paraId="1633AD7E" w14:textId="77777777" w:rsidR="00075C35" w:rsidRPr="00443E28" w:rsidRDefault="003D2CFC" w:rsidP="00987B77">
      <w:pPr>
        <w:pStyle w:val="BodyText"/>
        <w:spacing w:line="240" w:lineRule="auto"/>
        <w:ind w:hanging="567"/>
        <w:rPr>
          <w:rFonts w:ascii="Arial" w:hAnsi="Arial" w:cs="Arial"/>
          <w:szCs w:val="22"/>
        </w:rPr>
      </w:pPr>
      <w:r w:rsidRPr="00443E28">
        <w:rPr>
          <w:rFonts w:ascii="Arial" w:hAnsi="Arial" w:cs="Arial"/>
          <w:szCs w:val="22"/>
        </w:rPr>
        <w:tab/>
      </w:r>
    </w:p>
    <w:p w14:paraId="57936542" w14:textId="5A44E6FA" w:rsidR="00075C35" w:rsidRPr="00443E28" w:rsidRDefault="00987B77" w:rsidP="001F05A3">
      <w:pPr>
        <w:pStyle w:val="BodyText"/>
        <w:spacing w:line="240" w:lineRule="auto"/>
        <w:rPr>
          <w:rFonts w:ascii="Arial" w:hAnsi="Arial" w:cs="Arial"/>
          <w:szCs w:val="22"/>
        </w:rPr>
      </w:pPr>
      <w:r w:rsidRPr="00443E28">
        <w:rPr>
          <w:rFonts w:ascii="Arial" w:hAnsi="Arial" w:cs="Arial"/>
          <w:szCs w:val="22"/>
        </w:rPr>
        <w:t>The complaints policy will also be highlighted to and accessible by members of VAC.</w:t>
      </w:r>
    </w:p>
    <w:p w14:paraId="4CA06E71" w14:textId="77777777" w:rsidR="00075C35" w:rsidRPr="00443E28" w:rsidRDefault="00075C35">
      <w:pPr>
        <w:pStyle w:val="BodyText"/>
        <w:spacing w:line="240" w:lineRule="auto"/>
        <w:ind w:left="-567"/>
        <w:rPr>
          <w:rFonts w:ascii="Arial" w:hAnsi="Arial" w:cs="Arial"/>
          <w:szCs w:val="22"/>
        </w:rPr>
      </w:pPr>
    </w:p>
    <w:p w14:paraId="41B9BA3F" w14:textId="1A7995E4" w:rsidR="00075C35" w:rsidRPr="00443E28" w:rsidRDefault="00075C35" w:rsidP="001F05A3">
      <w:pPr>
        <w:pStyle w:val="BodyText"/>
        <w:spacing w:line="240" w:lineRule="auto"/>
        <w:rPr>
          <w:rFonts w:ascii="Arial" w:hAnsi="Arial" w:cs="Arial"/>
          <w:szCs w:val="22"/>
        </w:rPr>
      </w:pPr>
      <w:r w:rsidRPr="00443E28">
        <w:rPr>
          <w:rFonts w:ascii="Arial" w:hAnsi="Arial" w:cs="Arial"/>
          <w:szCs w:val="22"/>
        </w:rPr>
        <w:t>Where possible all requests for the policy in accessible formats will be met</w:t>
      </w:r>
      <w:r w:rsidR="003D2CFC" w:rsidRPr="00443E28">
        <w:rPr>
          <w:rFonts w:ascii="Arial" w:hAnsi="Arial" w:cs="Arial"/>
          <w:szCs w:val="22"/>
        </w:rPr>
        <w:t>.</w:t>
      </w:r>
      <w:r w:rsidRPr="00443E28">
        <w:rPr>
          <w:rFonts w:ascii="Arial" w:hAnsi="Arial" w:cs="Arial"/>
          <w:szCs w:val="22"/>
        </w:rPr>
        <w:t xml:space="preserve"> </w:t>
      </w:r>
    </w:p>
    <w:p w14:paraId="0D2ACA86" w14:textId="77777777" w:rsidR="002055A4" w:rsidRPr="00443E28" w:rsidRDefault="002055A4" w:rsidP="00C8134C">
      <w:pPr>
        <w:pStyle w:val="BodyText"/>
        <w:spacing w:line="240" w:lineRule="auto"/>
        <w:rPr>
          <w:rFonts w:ascii="Arial" w:hAnsi="Arial" w:cs="Arial"/>
          <w:szCs w:val="22"/>
        </w:rPr>
      </w:pPr>
    </w:p>
    <w:p w14:paraId="3DA81CAB" w14:textId="0C865735" w:rsidR="00075C35" w:rsidRPr="00443E28" w:rsidRDefault="00B90536" w:rsidP="001F05A3">
      <w:pPr>
        <w:rPr>
          <w:rFonts w:ascii="Arial" w:hAnsi="Arial" w:cs="Arial"/>
          <w:b/>
          <w:sz w:val="22"/>
          <w:szCs w:val="22"/>
        </w:rPr>
      </w:pPr>
      <w:r w:rsidRPr="00443E28">
        <w:rPr>
          <w:rFonts w:ascii="Arial" w:hAnsi="Arial" w:cs="Arial"/>
          <w:b/>
          <w:sz w:val="22"/>
          <w:szCs w:val="22"/>
        </w:rPr>
        <w:t>The process</w:t>
      </w:r>
    </w:p>
    <w:p w14:paraId="1852B9F7" w14:textId="3CD4C83E" w:rsidR="00DD306D" w:rsidRPr="00443E28" w:rsidRDefault="00075C35" w:rsidP="001F05A3">
      <w:pPr>
        <w:pStyle w:val="BodyTextIndent"/>
        <w:spacing w:line="240" w:lineRule="auto"/>
        <w:ind w:firstLine="0"/>
        <w:rPr>
          <w:rFonts w:ascii="Arial" w:hAnsi="Arial" w:cs="Arial"/>
          <w:sz w:val="22"/>
          <w:szCs w:val="22"/>
        </w:rPr>
      </w:pPr>
      <w:r w:rsidRPr="00443E28">
        <w:rPr>
          <w:rFonts w:ascii="Arial" w:hAnsi="Arial" w:cs="Arial"/>
          <w:sz w:val="22"/>
          <w:szCs w:val="22"/>
        </w:rPr>
        <w:t xml:space="preserve">All complaints will be dealt </w:t>
      </w:r>
      <w:r w:rsidR="00132654">
        <w:rPr>
          <w:rFonts w:ascii="Arial" w:hAnsi="Arial" w:cs="Arial"/>
          <w:sz w:val="22"/>
          <w:szCs w:val="22"/>
        </w:rPr>
        <w:t xml:space="preserve">with </w:t>
      </w:r>
      <w:r w:rsidR="003D2CFC" w:rsidRPr="00443E28">
        <w:rPr>
          <w:rFonts w:ascii="Arial" w:hAnsi="Arial" w:cs="Arial"/>
          <w:sz w:val="22"/>
          <w:szCs w:val="22"/>
        </w:rPr>
        <w:t>confidentially</w:t>
      </w:r>
      <w:r w:rsidR="00B90536" w:rsidRPr="00443E28">
        <w:rPr>
          <w:rFonts w:ascii="Arial" w:hAnsi="Arial" w:cs="Arial"/>
          <w:sz w:val="22"/>
          <w:szCs w:val="22"/>
        </w:rPr>
        <w:t xml:space="preserve"> within VAC</w:t>
      </w:r>
      <w:r w:rsidRPr="00443E28">
        <w:rPr>
          <w:rFonts w:ascii="Arial" w:hAnsi="Arial" w:cs="Arial"/>
          <w:sz w:val="22"/>
          <w:szCs w:val="22"/>
        </w:rPr>
        <w:t>.</w:t>
      </w:r>
      <w:r w:rsidR="000F4341" w:rsidRPr="00443E28">
        <w:rPr>
          <w:rFonts w:ascii="Arial" w:hAnsi="Arial" w:cs="Arial"/>
          <w:sz w:val="22"/>
          <w:szCs w:val="22"/>
        </w:rPr>
        <w:t xml:space="preserve"> </w:t>
      </w:r>
    </w:p>
    <w:p w14:paraId="38B4E9F6" w14:textId="77777777" w:rsidR="00075C35" w:rsidRPr="00443E28" w:rsidRDefault="00075C35" w:rsidP="00DD306D">
      <w:pPr>
        <w:pStyle w:val="BodyTextIndent"/>
        <w:spacing w:line="240" w:lineRule="auto"/>
        <w:ind w:hanging="567"/>
        <w:rPr>
          <w:rFonts w:ascii="Arial" w:hAnsi="Arial" w:cs="Arial"/>
          <w:sz w:val="22"/>
          <w:szCs w:val="22"/>
        </w:rPr>
      </w:pPr>
    </w:p>
    <w:p w14:paraId="0F8042CF" w14:textId="20583694" w:rsidR="00A647BC" w:rsidRPr="00443E28" w:rsidRDefault="000F4341" w:rsidP="00872EC1">
      <w:pPr>
        <w:pStyle w:val="BodyTextIndent"/>
        <w:spacing w:line="240" w:lineRule="auto"/>
        <w:ind w:hanging="567"/>
        <w:rPr>
          <w:rFonts w:ascii="Arial" w:hAnsi="Arial" w:cs="Arial"/>
          <w:strike/>
          <w:sz w:val="22"/>
          <w:szCs w:val="22"/>
        </w:rPr>
      </w:pPr>
      <w:r w:rsidRPr="00443E28">
        <w:rPr>
          <w:rFonts w:ascii="Arial" w:hAnsi="Arial" w:cs="Arial"/>
          <w:sz w:val="22"/>
          <w:szCs w:val="22"/>
        </w:rPr>
        <w:tab/>
      </w:r>
      <w:r w:rsidR="00A647BC" w:rsidRPr="00443E28">
        <w:rPr>
          <w:rFonts w:ascii="Arial" w:hAnsi="Arial" w:cs="Arial"/>
          <w:b/>
          <w:sz w:val="22"/>
          <w:szCs w:val="22"/>
        </w:rPr>
        <w:t>Raise a concern or problem informally</w:t>
      </w:r>
    </w:p>
    <w:p w14:paraId="12FCDA8E" w14:textId="086E404C" w:rsidR="00B90536" w:rsidRPr="00443E28" w:rsidRDefault="00A647BC" w:rsidP="00A647BC">
      <w:pPr>
        <w:pStyle w:val="BodyTextIndent"/>
        <w:spacing w:line="240" w:lineRule="auto"/>
        <w:ind w:firstLine="0"/>
        <w:rPr>
          <w:rFonts w:ascii="Arial" w:hAnsi="Arial" w:cs="Arial"/>
          <w:sz w:val="22"/>
          <w:szCs w:val="22"/>
        </w:rPr>
      </w:pPr>
      <w:r w:rsidRPr="00443E28">
        <w:rPr>
          <w:rFonts w:ascii="Arial" w:hAnsi="Arial" w:cs="Arial"/>
          <w:spacing w:val="4"/>
          <w:sz w:val="22"/>
          <w:szCs w:val="22"/>
        </w:rPr>
        <w:t xml:space="preserve">Customers can choose to discuss their concern or issue with the team providing the service to see if this can be resolved </w:t>
      </w:r>
      <w:r w:rsidR="001F05A3">
        <w:rPr>
          <w:rFonts w:ascii="Arial" w:hAnsi="Arial" w:cs="Arial"/>
          <w:spacing w:val="4"/>
          <w:sz w:val="22"/>
          <w:szCs w:val="22"/>
        </w:rPr>
        <w:t>informally.</w:t>
      </w:r>
    </w:p>
    <w:p w14:paraId="09593BE7" w14:textId="77777777" w:rsidR="00EF06B9" w:rsidRPr="00443E28" w:rsidRDefault="00EF06B9" w:rsidP="00B90536">
      <w:pPr>
        <w:pStyle w:val="BodyTextIndent"/>
        <w:spacing w:line="240" w:lineRule="auto"/>
        <w:ind w:firstLine="0"/>
        <w:rPr>
          <w:rFonts w:ascii="Arial" w:hAnsi="Arial" w:cs="Arial"/>
          <w:sz w:val="22"/>
          <w:szCs w:val="22"/>
        </w:rPr>
      </w:pPr>
    </w:p>
    <w:p w14:paraId="3F5BB6E1" w14:textId="1EF9E98A" w:rsidR="00A647BC" w:rsidRPr="00443E28" w:rsidRDefault="00A647BC" w:rsidP="001F05A3">
      <w:pPr>
        <w:pStyle w:val="BodyTextIndent"/>
        <w:spacing w:line="240" w:lineRule="auto"/>
        <w:ind w:firstLine="0"/>
        <w:rPr>
          <w:rFonts w:ascii="Arial" w:hAnsi="Arial" w:cs="Arial"/>
          <w:b/>
          <w:sz w:val="22"/>
          <w:szCs w:val="22"/>
        </w:rPr>
      </w:pPr>
      <w:r w:rsidRPr="00443E28">
        <w:rPr>
          <w:rFonts w:ascii="Arial" w:hAnsi="Arial" w:cs="Arial"/>
          <w:b/>
          <w:sz w:val="22"/>
          <w:szCs w:val="22"/>
        </w:rPr>
        <w:t>Making a formal complaint</w:t>
      </w:r>
    </w:p>
    <w:p w14:paraId="2155A510" w14:textId="77777777" w:rsidR="00A647BC" w:rsidRPr="00443E28" w:rsidRDefault="00B90536" w:rsidP="00B90536">
      <w:pPr>
        <w:pStyle w:val="BodyTextIndent"/>
        <w:spacing w:line="240" w:lineRule="auto"/>
        <w:ind w:firstLine="0"/>
        <w:rPr>
          <w:rFonts w:ascii="Arial" w:hAnsi="Arial" w:cs="Arial"/>
          <w:sz w:val="22"/>
          <w:szCs w:val="22"/>
        </w:rPr>
      </w:pPr>
      <w:r w:rsidRPr="00443E28">
        <w:rPr>
          <w:rFonts w:ascii="Arial" w:hAnsi="Arial" w:cs="Arial"/>
          <w:sz w:val="22"/>
          <w:szCs w:val="22"/>
        </w:rPr>
        <w:t>To make a complaint</w:t>
      </w:r>
      <w:r w:rsidR="008637D7" w:rsidRPr="00443E28">
        <w:rPr>
          <w:rFonts w:ascii="Arial" w:hAnsi="Arial" w:cs="Arial"/>
          <w:sz w:val="22"/>
          <w:szCs w:val="22"/>
        </w:rPr>
        <w:t>,</w:t>
      </w:r>
      <w:r w:rsidRPr="00443E28">
        <w:rPr>
          <w:rFonts w:ascii="Arial" w:hAnsi="Arial" w:cs="Arial"/>
          <w:sz w:val="22"/>
          <w:szCs w:val="22"/>
        </w:rPr>
        <w:t xml:space="preserve"> customers should </w:t>
      </w:r>
      <w:r w:rsidR="00075C35" w:rsidRPr="00443E28">
        <w:rPr>
          <w:rFonts w:ascii="Arial" w:hAnsi="Arial" w:cs="Arial"/>
          <w:sz w:val="22"/>
          <w:szCs w:val="22"/>
        </w:rPr>
        <w:t xml:space="preserve">put their complaint in writing to the Chief Executive of </w:t>
      </w:r>
      <w:r w:rsidR="00DB1490" w:rsidRPr="00443E28">
        <w:rPr>
          <w:rFonts w:ascii="Arial" w:hAnsi="Arial" w:cs="Arial"/>
          <w:sz w:val="22"/>
          <w:szCs w:val="22"/>
        </w:rPr>
        <w:t>Voluntary Action Coventry</w:t>
      </w:r>
      <w:r w:rsidR="00A647BC" w:rsidRPr="00443E28">
        <w:rPr>
          <w:rFonts w:ascii="Arial" w:hAnsi="Arial" w:cs="Arial"/>
          <w:sz w:val="22"/>
          <w:szCs w:val="22"/>
        </w:rPr>
        <w:t>:</w:t>
      </w:r>
    </w:p>
    <w:p w14:paraId="6DAA1BD2" w14:textId="77777777" w:rsidR="00A647BC" w:rsidRPr="00443E28" w:rsidRDefault="00A647BC" w:rsidP="00B90536">
      <w:pPr>
        <w:pStyle w:val="BodyTextIndent"/>
        <w:spacing w:line="240" w:lineRule="auto"/>
        <w:ind w:firstLine="0"/>
        <w:rPr>
          <w:rFonts w:ascii="Arial" w:hAnsi="Arial" w:cs="Arial"/>
          <w:sz w:val="22"/>
          <w:szCs w:val="22"/>
        </w:rPr>
      </w:pPr>
    </w:p>
    <w:p w14:paraId="31FA2C4B" w14:textId="77777777" w:rsidR="00A647BC" w:rsidRPr="00443E28" w:rsidRDefault="00A647BC" w:rsidP="00132654">
      <w:pPr>
        <w:pStyle w:val="BodyTextIndent"/>
        <w:spacing w:line="240" w:lineRule="auto"/>
        <w:ind w:left="720" w:firstLine="0"/>
        <w:rPr>
          <w:rFonts w:ascii="Arial" w:hAnsi="Arial" w:cs="Arial"/>
          <w:sz w:val="22"/>
          <w:szCs w:val="22"/>
        </w:rPr>
      </w:pPr>
      <w:r w:rsidRPr="00443E28">
        <w:rPr>
          <w:rFonts w:ascii="Arial" w:hAnsi="Arial" w:cs="Arial"/>
          <w:sz w:val="22"/>
          <w:szCs w:val="22"/>
        </w:rPr>
        <w:t>Chief Executive</w:t>
      </w:r>
    </w:p>
    <w:p w14:paraId="65820D63" w14:textId="77777777" w:rsidR="00A647BC" w:rsidRPr="00443E28" w:rsidRDefault="00A647BC" w:rsidP="00132654">
      <w:pPr>
        <w:pStyle w:val="BodyTextIndent"/>
        <w:spacing w:line="240" w:lineRule="auto"/>
        <w:ind w:left="720" w:firstLine="0"/>
        <w:rPr>
          <w:rFonts w:ascii="Arial" w:hAnsi="Arial" w:cs="Arial"/>
          <w:sz w:val="22"/>
          <w:szCs w:val="22"/>
        </w:rPr>
      </w:pPr>
      <w:r w:rsidRPr="00443E28">
        <w:rPr>
          <w:rFonts w:ascii="Arial" w:hAnsi="Arial" w:cs="Arial"/>
          <w:sz w:val="22"/>
          <w:szCs w:val="22"/>
        </w:rPr>
        <w:t>Voluntary Act</w:t>
      </w:r>
      <w:r w:rsidR="005B0368">
        <w:rPr>
          <w:rFonts w:ascii="Arial" w:hAnsi="Arial" w:cs="Arial"/>
          <w:sz w:val="22"/>
          <w:szCs w:val="22"/>
        </w:rPr>
        <w:t>ion Coventry</w:t>
      </w:r>
    </w:p>
    <w:p w14:paraId="49488E7E" w14:textId="77777777" w:rsidR="00A647BC" w:rsidRDefault="00AC3144" w:rsidP="00132654">
      <w:pPr>
        <w:pStyle w:val="BodyTextIndent"/>
        <w:spacing w:line="240" w:lineRule="auto"/>
        <w:ind w:left="720" w:firstLine="0"/>
        <w:rPr>
          <w:rFonts w:ascii="Arial" w:hAnsi="Arial" w:cs="Arial"/>
          <w:sz w:val="22"/>
          <w:szCs w:val="22"/>
        </w:rPr>
      </w:pPr>
      <w:r>
        <w:rPr>
          <w:rFonts w:ascii="Arial" w:hAnsi="Arial" w:cs="Arial"/>
          <w:sz w:val="22"/>
          <w:szCs w:val="22"/>
        </w:rPr>
        <w:t>1</w:t>
      </w:r>
      <w:r w:rsidRPr="00AC3144">
        <w:rPr>
          <w:rFonts w:ascii="Arial" w:hAnsi="Arial" w:cs="Arial"/>
          <w:sz w:val="22"/>
          <w:szCs w:val="22"/>
          <w:vertAlign w:val="superscript"/>
        </w:rPr>
        <w:t>st</w:t>
      </w:r>
      <w:r>
        <w:rPr>
          <w:rFonts w:ascii="Arial" w:hAnsi="Arial" w:cs="Arial"/>
          <w:sz w:val="22"/>
          <w:szCs w:val="22"/>
        </w:rPr>
        <w:t xml:space="preserve"> Floor, Harp Place</w:t>
      </w:r>
    </w:p>
    <w:p w14:paraId="7F8F5774" w14:textId="77777777" w:rsidR="00AC3144" w:rsidRPr="00443E28" w:rsidRDefault="00AC3144" w:rsidP="00132654">
      <w:pPr>
        <w:pStyle w:val="BodyTextIndent"/>
        <w:spacing w:line="240" w:lineRule="auto"/>
        <w:ind w:left="720" w:firstLine="0"/>
        <w:rPr>
          <w:rFonts w:ascii="Arial" w:hAnsi="Arial" w:cs="Arial"/>
          <w:sz w:val="22"/>
          <w:szCs w:val="22"/>
        </w:rPr>
      </w:pPr>
      <w:r>
        <w:rPr>
          <w:rFonts w:ascii="Arial" w:hAnsi="Arial" w:cs="Arial"/>
          <w:sz w:val="22"/>
          <w:szCs w:val="22"/>
        </w:rPr>
        <w:t>2 Sandy Lane</w:t>
      </w:r>
    </w:p>
    <w:p w14:paraId="502407BA" w14:textId="77777777" w:rsidR="005F133C" w:rsidRDefault="00AC3144" w:rsidP="00132654">
      <w:pPr>
        <w:pStyle w:val="BodyTextIndent"/>
        <w:spacing w:line="240" w:lineRule="auto"/>
        <w:ind w:left="720" w:firstLine="0"/>
        <w:rPr>
          <w:rFonts w:ascii="Arial" w:hAnsi="Arial" w:cs="Arial"/>
          <w:sz w:val="22"/>
          <w:szCs w:val="22"/>
        </w:rPr>
      </w:pPr>
      <w:r>
        <w:rPr>
          <w:rFonts w:ascii="Arial" w:hAnsi="Arial" w:cs="Arial"/>
          <w:sz w:val="22"/>
          <w:szCs w:val="22"/>
        </w:rPr>
        <w:t>Coventr</w:t>
      </w:r>
      <w:r w:rsidR="001F05A3">
        <w:rPr>
          <w:rFonts w:ascii="Arial" w:hAnsi="Arial" w:cs="Arial"/>
          <w:sz w:val="22"/>
          <w:szCs w:val="22"/>
        </w:rPr>
        <w:t>y</w:t>
      </w:r>
    </w:p>
    <w:p w14:paraId="391AFB9F" w14:textId="36A19191" w:rsidR="00A647BC" w:rsidRPr="00443E28" w:rsidRDefault="00A647BC" w:rsidP="00132654">
      <w:pPr>
        <w:pStyle w:val="BodyTextIndent"/>
        <w:spacing w:line="240" w:lineRule="auto"/>
        <w:ind w:left="720" w:firstLine="0"/>
        <w:rPr>
          <w:rFonts w:ascii="Arial" w:hAnsi="Arial" w:cs="Arial"/>
          <w:sz w:val="22"/>
          <w:szCs w:val="22"/>
        </w:rPr>
      </w:pPr>
      <w:r w:rsidRPr="00443E28">
        <w:rPr>
          <w:rFonts w:ascii="Arial" w:hAnsi="Arial" w:cs="Arial"/>
          <w:sz w:val="22"/>
          <w:szCs w:val="22"/>
        </w:rPr>
        <w:t>CV</w:t>
      </w:r>
      <w:r w:rsidR="005F133C">
        <w:rPr>
          <w:rFonts w:ascii="Arial" w:hAnsi="Arial" w:cs="Arial"/>
          <w:sz w:val="22"/>
          <w:szCs w:val="22"/>
        </w:rPr>
        <w:t>1 4DX</w:t>
      </w:r>
    </w:p>
    <w:p w14:paraId="5B33CD9D" w14:textId="77777777" w:rsidR="00A647BC" w:rsidRPr="00443E28" w:rsidRDefault="00A647BC" w:rsidP="00A647BC">
      <w:pPr>
        <w:pStyle w:val="BodyTextIndent"/>
        <w:spacing w:line="240" w:lineRule="auto"/>
        <w:ind w:firstLine="0"/>
        <w:rPr>
          <w:rFonts w:ascii="Arial" w:hAnsi="Arial" w:cs="Arial"/>
          <w:sz w:val="22"/>
          <w:szCs w:val="22"/>
        </w:rPr>
      </w:pPr>
    </w:p>
    <w:p w14:paraId="6D63EB7B" w14:textId="77777777" w:rsidR="00A647BC" w:rsidRPr="00443E28" w:rsidRDefault="00A647BC" w:rsidP="00A647BC">
      <w:pPr>
        <w:pStyle w:val="BodyTextIndent"/>
        <w:spacing w:line="240" w:lineRule="auto"/>
        <w:ind w:firstLine="0"/>
        <w:rPr>
          <w:rFonts w:ascii="Arial" w:hAnsi="Arial" w:cs="Arial"/>
          <w:sz w:val="22"/>
          <w:szCs w:val="22"/>
        </w:rPr>
      </w:pPr>
      <w:r w:rsidRPr="00443E28">
        <w:rPr>
          <w:rFonts w:ascii="Arial" w:hAnsi="Arial" w:cs="Arial"/>
          <w:sz w:val="22"/>
          <w:szCs w:val="22"/>
        </w:rPr>
        <w:t xml:space="preserve">Or by email to </w:t>
      </w:r>
      <w:hyperlink r:id="rId13" w:history="1">
        <w:r w:rsidR="005B0368" w:rsidRPr="005F5C60">
          <w:rPr>
            <w:rStyle w:val="Hyperlink"/>
            <w:rFonts w:ascii="Arial" w:hAnsi="Arial" w:cs="Arial"/>
            <w:sz w:val="22"/>
            <w:szCs w:val="22"/>
          </w:rPr>
          <w:t>s.ogle@vacoventry.org.uk</w:t>
        </w:r>
      </w:hyperlink>
      <w:r w:rsidR="005B0368">
        <w:rPr>
          <w:rFonts w:ascii="Arial" w:hAnsi="Arial" w:cs="Arial"/>
          <w:sz w:val="22"/>
          <w:szCs w:val="22"/>
        </w:rPr>
        <w:t xml:space="preserve"> </w:t>
      </w:r>
    </w:p>
    <w:p w14:paraId="2D4DB9A8" w14:textId="77777777" w:rsidR="00A647BC" w:rsidRPr="00443E28" w:rsidRDefault="00A647BC" w:rsidP="00B90536">
      <w:pPr>
        <w:pStyle w:val="BodyTextIndent"/>
        <w:spacing w:line="240" w:lineRule="auto"/>
        <w:ind w:firstLine="0"/>
        <w:rPr>
          <w:rFonts w:ascii="Arial" w:hAnsi="Arial" w:cs="Arial"/>
          <w:sz w:val="22"/>
          <w:szCs w:val="22"/>
        </w:rPr>
      </w:pPr>
    </w:p>
    <w:p w14:paraId="19D83222" w14:textId="77777777" w:rsidR="00A647BC" w:rsidRPr="00443E28" w:rsidRDefault="00A647BC" w:rsidP="00A647BC">
      <w:pPr>
        <w:pStyle w:val="BodyTextIndent"/>
        <w:spacing w:line="240" w:lineRule="auto"/>
        <w:ind w:firstLine="0"/>
        <w:rPr>
          <w:rFonts w:ascii="Arial" w:hAnsi="Arial" w:cs="Arial"/>
          <w:sz w:val="22"/>
          <w:szCs w:val="22"/>
        </w:rPr>
      </w:pPr>
      <w:r w:rsidRPr="00443E28">
        <w:rPr>
          <w:rFonts w:ascii="Arial" w:hAnsi="Arial" w:cs="Arial"/>
          <w:sz w:val="22"/>
          <w:szCs w:val="22"/>
        </w:rPr>
        <w:lastRenderedPageBreak/>
        <w:t xml:space="preserve">If the complaint concerns the Chief </w:t>
      </w:r>
      <w:r w:rsidR="00AC3144" w:rsidRPr="00443E28">
        <w:rPr>
          <w:rFonts w:ascii="Arial" w:hAnsi="Arial" w:cs="Arial"/>
          <w:sz w:val="22"/>
          <w:szCs w:val="22"/>
        </w:rPr>
        <w:t>Executive,</w:t>
      </w:r>
      <w:r w:rsidRPr="00443E28">
        <w:rPr>
          <w:rFonts w:ascii="Arial" w:hAnsi="Arial" w:cs="Arial"/>
          <w:sz w:val="22"/>
          <w:szCs w:val="22"/>
        </w:rPr>
        <w:t xml:space="preserve"> then correspondence should be addressed to the chair</w:t>
      </w:r>
      <w:r w:rsidR="008637D7" w:rsidRPr="00443E28">
        <w:rPr>
          <w:rFonts w:ascii="Arial" w:hAnsi="Arial" w:cs="Arial"/>
          <w:sz w:val="22"/>
          <w:szCs w:val="22"/>
        </w:rPr>
        <w:t xml:space="preserve"> of VAC at the above address</w:t>
      </w:r>
      <w:r w:rsidRPr="00443E28">
        <w:rPr>
          <w:rFonts w:ascii="Arial" w:hAnsi="Arial" w:cs="Arial"/>
          <w:sz w:val="22"/>
          <w:szCs w:val="22"/>
        </w:rPr>
        <w:t xml:space="preserve">.  </w:t>
      </w:r>
    </w:p>
    <w:p w14:paraId="1607FC80" w14:textId="77777777" w:rsidR="00A647BC" w:rsidRPr="00443E28" w:rsidRDefault="00A647BC" w:rsidP="00B90536">
      <w:pPr>
        <w:pStyle w:val="BodyTextIndent"/>
        <w:spacing w:line="240" w:lineRule="auto"/>
        <w:ind w:firstLine="0"/>
        <w:rPr>
          <w:rFonts w:ascii="Arial" w:hAnsi="Arial" w:cs="Arial"/>
          <w:sz w:val="22"/>
          <w:szCs w:val="22"/>
        </w:rPr>
      </w:pPr>
    </w:p>
    <w:p w14:paraId="6638E498" w14:textId="59036AED" w:rsidR="005F4F72" w:rsidRDefault="00A647BC" w:rsidP="00985A10">
      <w:pPr>
        <w:pStyle w:val="BodyTextIndent"/>
        <w:spacing w:line="240" w:lineRule="auto"/>
        <w:ind w:firstLine="0"/>
        <w:rPr>
          <w:rFonts w:ascii="Arial" w:hAnsi="Arial" w:cs="Arial"/>
          <w:sz w:val="22"/>
          <w:szCs w:val="22"/>
        </w:rPr>
      </w:pPr>
      <w:r w:rsidRPr="00443E28">
        <w:rPr>
          <w:rFonts w:ascii="Arial" w:hAnsi="Arial" w:cs="Arial"/>
          <w:sz w:val="22"/>
          <w:szCs w:val="22"/>
        </w:rPr>
        <w:t>All correspon</w:t>
      </w:r>
      <w:r w:rsidR="005B0368">
        <w:rPr>
          <w:rFonts w:ascii="Arial" w:hAnsi="Arial" w:cs="Arial"/>
          <w:sz w:val="22"/>
          <w:szCs w:val="22"/>
        </w:rPr>
        <w:t>dence should be marked ‘Private and</w:t>
      </w:r>
      <w:r w:rsidRPr="00443E28">
        <w:rPr>
          <w:rFonts w:ascii="Arial" w:hAnsi="Arial" w:cs="Arial"/>
          <w:sz w:val="22"/>
          <w:szCs w:val="22"/>
        </w:rPr>
        <w:t xml:space="preserve"> Confidential</w:t>
      </w:r>
      <w:r w:rsidR="005B0368">
        <w:rPr>
          <w:rFonts w:ascii="Arial" w:hAnsi="Arial" w:cs="Arial"/>
          <w:sz w:val="22"/>
          <w:szCs w:val="22"/>
        </w:rPr>
        <w:t>’.</w:t>
      </w:r>
      <w:r w:rsidR="00985A10">
        <w:rPr>
          <w:rFonts w:ascii="Arial" w:hAnsi="Arial" w:cs="Arial"/>
          <w:sz w:val="22"/>
          <w:szCs w:val="22"/>
        </w:rPr>
        <w:t xml:space="preserve">  </w:t>
      </w:r>
      <w:r w:rsidR="005F4F72" w:rsidRPr="00443E28">
        <w:rPr>
          <w:rFonts w:ascii="Arial" w:hAnsi="Arial" w:cs="Arial"/>
          <w:sz w:val="22"/>
          <w:szCs w:val="22"/>
        </w:rPr>
        <w:t>Complainants should include the following information:</w:t>
      </w:r>
    </w:p>
    <w:p w14:paraId="4977A157" w14:textId="77777777" w:rsidR="00985A10" w:rsidRPr="00443E28" w:rsidRDefault="00985A10" w:rsidP="00985A10">
      <w:pPr>
        <w:pStyle w:val="BodyTextIndent"/>
        <w:spacing w:line="240" w:lineRule="auto"/>
        <w:ind w:firstLine="0"/>
        <w:rPr>
          <w:rFonts w:ascii="Arial" w:hAnsi="Arial" w:cs="Arial"/>
          <w:sz w:val="22"/>
          <w:szCs w:val="22"/>
        </w:rPr>
      </w:pPr>
    </w:p>
    <w:p w14:paraId="2FA68ACA" w14:textId="6595BB1B" w:rsidR="005F4F72" w:rsidRPr="00443E28" w:rsidRDefault="00985A10" w:rsidP="00132654">
      <w:pPr>
        <w:pStyle w:val="BodyTextIndent"/>
        <w:numPr>
          <w:ilvl w:val="0"/>
          <w:numId w:val="12"/>
        </w:numPr>
        <w:rPr>
          <w:rFonts w:ascii="Arial" w:hAnsi="Arial" w:cs="Arial"/>
          <w:sz w:val="22"/>
          <w:szCs w:val="22"/>
        </w:rPr>
      </w:pPr>
      <w:r>
        <w:rPr>
          <w:rFonts w:ascii="Arial" w:hAnsi="Arial" w:cs="Arial"/>
          <w:sz w:val="22"/>
          <w:szCs w:val="22"/>
        </w:rPr>
        <w:t>N</w:t>
      </w:r>
      <w:r w:rsidR="005F4F72" w:rsidRPr="00443E28">
        <w:rPr>
          <w:rFonts w:ascii="Arial" w:hAnsi="Arial" w:cs="Arial"/>
          <w:sz w:val="22"/>
          <w:szCs w:val="22"/>
        </w:rPr>
        <w:t>ame and contact address and email or phone number</w:t>
      </w:r>
    </w:p>
    <w:p w14:paraId="23272C9E" w14:textId="699C11ED" w:rsidR="005F4F72" w:rsidRPr="00443E28" w:rsidRDefault="005F4F72" w:rsidP="00132654">
      <w:pPr>
        <w:pStyle w:val="BodyTextIndent"/>
        <w:numPr>
          <w:ilvl w:val="0"/>
          <w:numId w:val="12"/>
        </w:numPr>
        <w:rPr>
          <w:rFonts w:ascii="Arial" w:hAnsi="Arial" w:cs="Arial"/>
          <w:sz w:val="22"/>
          <w:szCs w:val="22"/>
        </w:rPr>
      </w:pPr>
      <w:r w:rsidRPr="00443E28">
        <w:rPr>
          <w:rFonts w:ascii="Arial" w:hAnsi="Arial" w:cs="Arial"/>
          <w:sz w:val="22"/>
          <w:szCs w:val="22"/>
        </w:rPr>
        <w:t xml:space="preserve">Who or what </w:t>
      </w:r>
      <w:r w:rsidR="00175A74">
        <w:rPr>
          <w:rFonts w:ascii="Arial" w:hAnsi="Arial" w:cs="Arial"/>
          <w:sz w:val="22"/>
          <w:szCs w:val="22"/>
        </w:rPr>
        <w:t>is the cause of</w:t>
      </w:r>
      <w:r w:rsidRPr="00443E28">
        <w:rPr>
          <w:rFonts w:ascii="Arial" w:hAnsi="Arial" w:cs="Arial"/>
          <w:sz w:val="22"/>
          <w:szCs w:val="22"/>
        </w:rPr>
        <w:t xml:space="preserve"> concern</w:t>
      </w:r>
    </w:p>
    <w:p w14:paraId="30E77CF2" w14:textId="62806898" w:rsidR="005F4F72" w:rsidRPr="00443E28" w:rsidRDefault="00175A74" w:rsidP="00132654">
      <w:pPr>
        <w:pStyle w:val="BodyTextIndent"/>
        <w:numPr>
          <w:ilvl w:val="0"/>
          <w:numId w:val="12"/>
        </w:numPr>
        <w:rPr>
          <w:rFonts w:ascii="Arial" w:hAnsi="Arial" w:cs="Arial"/>
          <w:sz w:val="22"/>
          <w:szCs w:val="22"/>
        </w:rPr>
      </w:pPr>
      <w:r>
        <w:rPr>
          <w:rFonts w:ascii="Arial" w:hAnsi="Arial" w:cs="Arial"/>
          <w:sz w:val="22"/>
          <w:szCs w:val="22"/>
        </w:rPr>
        <w:t>If relevant</w:t>
      </w:r>
      <w:r w:rsidR="00513920">
        <w:rPr>
          <w:rFonts w:ascii="Arial" w:hAnsi="Arial" w:cs="Arial"/>
          <w:sz w:val="22"/>
          <w:szCs w:val="22"/>
        </w:rPr>
        <w:t>,</w:t>
      </w:r>
      <w:r>
        <w:rPr>
          <w:rFonts w:ascii="Arial" w:hAnsi="Arial" w:cs="Arial"/>
          <w:sz w:val="22"/>
          <w:szCs w:val="22"/>
        </w:rPr>
        <w:t xml:space="preserve"> details of </w:t>
      </w:r>
      <w:r w:rsidR="00513920">
        <w:rPr>
          <w:rFonts w:ascii="Arial" w:hAnsi="Arial" w:cs="Arial"/>
          <w:sz w:val="22"/>
          <w:szCs w:val="22"/>
        </w:rPr>
        <w:t xml:space="preserve">incident/activity </w:t>
      </w:r>
    </w:p>
    <w:p w14:paraId="3BB117B2" w14:textId="18B6D493" w:rsidR="00A647BC" w:rsidRPr="00443E28" w:rsidRDefault="00387CFF" w:rsidP="00132654">
      <w:pPr>
        <w:pStyle w:val="BodyTextIndent"/>
        <w:numPr>
          <w:ilvl w:val="0"/>
          <w:numId w:val="12"/>
        </w:numPr>
        <w:rPr>
          <w:rFonts w:ascii="Arial" w:hAnsi="Arial" w:cs="Arial"/>
          <w:sz w:val="22"/>
          <w:szCs w:val="22"/>
        </w:rPr>
      </w:pPr>
      <w:r>
        <w:rPr>
          <w:rFonts w:ascii="Arial" w:hAnsi="Arial" w:cs="Arial"/>
          <w:sz w:val="22"/>
          <w:szCs w:val="22"/>
        </w:rPr>
        <w:t>Anticipated o</w:t>
      </w:r>
      <w:r w:rsidR="007E78A7">
        <w:rPr>
          <w:rFonts w:ascii="Arial" w:hAnsi="Arial" w:cs="Arial"/>
          <w:sz w:val="22"/>
          <w:szCs w:val="22"/>
        </w:rPr>
        <w:t xml:space="preserve">utcome/action </w:t>
      </w:r>
      <w:r>
        <w:rPr>
          <w:rFonts w:ascii="Arial" w:hAnsi="Arial" w:cs="Arial"/>
          <w:sz w:val="22"/>
          <w:szCs w:val="22"/>
        </w:rPr>
        <w:t>resulting from complaint</w:t>
      </w:r>
    </w:p>
    <w:p w14:paraId="13E6E1F5" w14:textId="77777777" w:rsidR="003D2CFC" w:rsidRPr="00443E28" w:rsidRDefault="003D2CFC" w:rsidP="00DD306D">
      <w:pPr>
        <w:pStyle w:val="BodyTextIndent"/>
        <w:spacing w:line="240" w:lineRule="auto"/>
        <w:ind w:hanging="567"/>
        <w:rPr>
          <w:rFonts w:ascii="Arial" w:hAnsi="Arial" w:cs="Arial"/>
          <w:sz w:val="22"/>
          <w:szCs w:val="22"/>
        </w:rPr>
      </w:pPr>
    </w:p>
    <w:p w14:paraId="48349396" w14:textId="69022A18" w:rsidR="00387CFF" w:rsidRDefault="005F4F72" w:rsidP="00387CFF">
      <w:pPr>
        <w:pStyle w:val="BodyTextIndent"/>
        <w:spacing w:line="240" w:lineRule="auto"/>
        <w:ind w:firstLine="0"/>
        <w:rPr>
          <w:rFonts w:ascii="Arial" w:hAnsi="Arial" w:cs="Arial"/>
          <w:b/>
          <w:sz w:val="22"/>
          <w:szCs w:val="22"/>
        </w:rPr>
      </w:pPr>
      <w:r w:rsidRPr="00443E28">
        <w:rPr>
          <w:rFonts w:ascii="Arial" w:hAnsi="Arial" w:cs="Arial"/>
          <w:b/>
          <w:sz w:val="22"/>
          <w:szCs w:val="22"/>
        </w:rPr>
        <w:t>Help making a complaint</w:t>
      </w:r>
    </w:p>
    <w:p w14:paraId="16F94C57" w14:textId="7EE862B8" w:rsidR="00075C35" w:rsidRPr="00387CFF" w:rsidRDefault="00387CFF" w:rsidP="00387CFF">
      <w:pPr>
        <w:pStyle w:val="BodyTextIndent"/>
        <w:spacing w:line="240" w:lineRule="auto"/>
        <w:ind w:firstLine="3"/>
        <w:rPr>
          <w:rFonts w:ascii="Arial" w:hAnsi="Arial" w:cs="Arial"/>
          <w:b/>
          <w:sz w:val="22"/>
          <w:szCs w:val="22"/>
        </w:rPr>
      </w:pPr>
      <w:r>
        <w:rPr>
          <w:rFonts w:ascii="Arial" w:hAnsi="Arial" w:cs="Arial"/>
          <w:sz w:val="22"/>
          <w:szCs w:val="22"/>
        </w:rPr>
        <w:t xml:space="preserve">If submitting a complaint in writing is </w:t>
      </w:r>
      <w:r w:rsidR="001C5C52">
        <w:rPr>
          <w:rFonts w:ascii="Arial" w:hAnsi="Arial" w:cs="Arial"/>
          <w:sz w:val="22"/>
          <w:szCs w:val="22"/>
        </w:rPr>
        <w:t>not possible</w:t>
      </w:r>
      <w:r w:rsidR="00B02E6F">
        <w:rPr>
          <w:rFonts w:ascii="Arial" w:hAnsi="Arial" w:cs="Arial"/>
          <w:sz w:val="22"/>
          <w:szCs w:val="22"/>
        </w:rPr>
        <w:t>,</w:t>
      </w:r>
      <w:r w:rsidR="005F4F72" w:rsidRPr="00443E28">
        <w:rPr>
          <w:rFonts w:ascii="Arial" w:hAnsi="Arial" w:cs="Arial"/>
          <w:sz w:val="22"/>
          <w:szCs w:val="22"/>
        </w:rPr>
        <w:t xml:space="preserve"> please </w:t>
      </w:r>
      <w:r w:rsidR="001C5C52">
        <w:rPr>
          <w:rFonts w:ascii="Arial" w:hAnsi="Arial" w:cs="Arial"/>
          <w:sz w:val="22"/>
          <w:szCs w:val="22"/>
        </w:rPr>
        <w:t>call 024</w:t>
      </w:r>
      <w:r w:rsidR="00B02E6F">
        <w:rPr>
          <w:rFonts w:ascii="Arial" w:hAnsi="Arial" w:cs="Arial"/>
          <w:sz w:val="22"/>
          <w:szCs w:val="22"/>
        </w:rPr>
        <w:t xml:space="preserve"> </w:t>
      </w:r>
      <w:r w:rsidR="001C5C52">
        <w:rPr>
          <w:rFonts w:ascii="Arial" w:hAnsi="Arial" w:cs="Arial"/>
          <w:sz w:val="22"/>
          <w:szCs w:val="22"/>
        </w:rPr>
        <w:t>7622</w:t>
      </w:r>
      <w:r w:rsidR="00B02E6F">
        <w:rPr>
          <w:rFonts w:ascii="Arial" w:hAnsi="Arial" w:cs="Arial"/>
          <w:sz w:val="22"/>
          <w:szCs w:val="22"/>
        </w:rPr>
        <w:t xml:space="preserve"> </w:t>
      </w:r>
      <w:r w:rsidR="001C5C52">
        <w:rPr>
          <w:rFonts w:ascii="Arial" w:hAnsi="Arial" w:cs="Arial"/>
          <w:sz w:val="22"/>
          <w:szCs w:val="22"/>
        </w:rPr>
        <w:t xml:space="preserve">0381 or email </w:t>
      </w:r>
      <w:hyperlink r:id="rId14" w:history="1">
        <w:r w:rsidR="001C5C52" w:rsidRPr="002B6CA6">
          <w:rPr>
            <w:rStyle w:val="Hyperlink"/>
            <w:rFonts w:ascii="Arial" w:hAnsi="Arial" w:cs="Arial"/>
            <w:sz w:val="22"/>
            <w:szCs w:val="22"/>
          </w:rPr>
          <w:t>info@vacoventry.org.uk</w:t>
        </w:r>
      </w:hyperlink>
      <w:r w:rsidR="001C5C52">
        <w:rPr>
          <w:rFonts w:ascii="Arial" w:hAnsi="Arial" w:cs="Arial"/>
          <w:sz w:val="22"/>
          <w:szCs w:val="22"/>
        </w:rPr>
        <w:t xml:space="preserve"> </w:t>
      </w:r>
      <w:r w:rsidR="005F4F72" w:rsidRPr="00443E28">
        <w:rPr>
          <w:rFonts w:ascii="Arial" w:hAnsi="Arial" w:cs="Arial"/>
          <w:sz w:val="22"/>
          <w:szCs w:val="22"/>
        </w:rPr>
        <w:t xml:space="preserve">and we will arrange for your complaint to be recorded and confirmed with you. </w:t>
      </w:r>
    </w:p>
    <w:p w14:paraId="74F25C3A" w14:textId="77777777" w:rsidR="005B0368" w:rsidRDefault="005B0368" w:rsidP="005F4F72">
      <w:pPr>
        <w:widowControl w:val="0"/>
        <w:rPr>
          <w:rFonts w:ascii="Arial" w:hAnsi="Arial" w:cs="Arial"/>
          <w:sz w:val="22"/>
          <w:szCs w:val="22"/>
        </w:rPr>
      </w:pPr>
    </w:p>
    <w:p w14:paraId="10C906DF" w14:textId="3A8E7CC8" w:rsidR="005F4F72" w:rsidRPr="00443E28" w:rsidRDefault="005F4F72" w:rsidP="00B02E6F">
      <w:pPr>
        <w:widowControl w:val="0"/>
        <w:rPr>
          <w:rFonts w:ascii="Arial" w:hAnsi="Arial" w:cs="Arial"/>
          <w:b/>
          <w:spacing w:val="4"/>
          <w:sz w:val="22"/>
          <w:szCs w:val="22"/>
        </w:rPr>
      </w:pPr>
      <w:r w:rsidRPr="00443E28">
        <w:rPr>
          <w:rFonts w:ascii="Arial" w:hAnsi="Arial" w:cs="Arial"/>
          <w:b/>
          <w:spacing w:val="4"/>
          <w:sz w:val="22"/>
          <w:szCs w:val="22"/>
        </w:rPr>
        <w:t xml:space="preserve">How long after something happened can you complain </w:t>
      </w:r>
    </w:p>
    <w:p w14:paraId="67558986" w14:textId="77777777" w:rsidR="005F4F72" w:rsidRPr="00443E28" w:rsidRDefault="008637D7" w:rsidP="005F4F72">
      <w:pPr>
        <w:widowControl w:val="0"/>
        <w:rPr>
          <w:rFonts w:ascii="Arial" w:hAnsi="Arial" w:cs="Arial"/>
          <w:spacing w:val="4"/>
          <w:sz w:val="22"/>
          <w:szCs w:val="22"/>
        </w:rPr>
      </w:pPr>
      <w:r w:rsidRPr="00443E28">
        <w:rPr>
          <w:rFonts w:ascii="Arial" w:hAnsi="Arial" w:cs="Arial"/>
          <w:spacing w:val="4"/>
          <w:sz w:val="22"/>
          <w:szCs w:val="22"/>
        </w:rPr>
        <w:t xml:space="preserve">VAC will accept complaints up to </w:t>
      </w:r>
      <w:r w:rsidR="005F4F72" w:rsidRPr="00443E28">
        <w:rPr>
          <w:rFonts w:ascii="Arial" w:hAnsi="Arial" w:cs="Arial"/>
          <w:spacing w:val="4"/>
          <w:sz w:val="22"/>
          <w:szCs w:val="22"/>
        </w:rPr>
        <w:t>6 months</w:t>
      </w:r>
      <w:r w:rsidRPr="00443E28">
        <w:rPr>
          <w:rFonts w:ascii="Arial" w:hAnsi="Arial" w:cs="Arial"/>
          <w:spacing w:val="4"/>
          <w:sz w:val="22"/>
          <w:szCs w:val="22"/>
        </w:rPr>
        <w:t xml:space="preserve"> from the date of the incident. </w:t>
      </w:r>
    </w:p>
    <w:p w14:paraId="5789D157" w14:textId="77777777" w:rsidR="00C451EB" w:rsidRPr="00443E28" w:rsidRDefault="00C451EB">
      <w:pPr>
        <w:ind w:left="-567"/>
        <w:jc w:val="both"/>
        <w:rPr>
          <w:rFonts w:ascii="Arial" w:hAnsi="Arial" w:cs="Arial"/>
          <w:sz w:val="22"/>
          <w:szCs w:val="22"/>
        </w:rPr>
      </w:pPr>
    </w:p>
    <w:p w14:paraId="5D30D384" w14:textId="4C57A1C6" w:rsidR="00987B77" w:rsidRPr="00443E28" w:rsidRDefault="00987B77" w:rsidP="00B02E6F">
      <w:pPr>
        <w:jc w:val="both"/>
        <w:rPr>
          <w:rFonts w:ascii="Arial" w:hAnsi="Arial" w:cs="Arial"/>
          <w:b/>
          <w:sz w:val="22"/>
          <w:szCs w:val="22"/>
        </w:rPr>
      </w:pPr>
      <w:r w:rsidRPr="00443E28">
        <w:rPr>
          <w:rFonts w:ascii="Arial" w:hAnsi="Arial" w:cs="Arial"/>
          <w:b/>
          <w:sz w:val="22"/>
          <w:szCs w:val="22"/>
        </w:rPr>
        <w:t>Response</w:t>
      </w:r>
    </w:p>
    <w:p w14:paraId="736155E5" w14:textId="7625A83B" w:rsidR="00734DF0" w:rsidRPr="00443E28" w:rsidRDefault="00734DF0" w:rsidP="00B02E6F">
      <w:pPr>
        <w:rPr>
          <w:rFonts w:ascii="Arial" w:hAnsi="Arial" w:cs="Arial"/>
          <w:sz w:val="22"/>
          <w:szCs w:val="22"/>
        </w:rPr>
      </w:pPr>
      <w:r w:rsidRPr="00443E28">
        <w:rPr>
          <w:rFonts w:ascii="Arial" w:hAnsi="Arial" w:cs="Arial"/>
          <w:sz w:val="22"/>
          <w:szCs w:val="22"/>
        </w:rPr>
        <w:t xml:space="preserve">Voluntary Action Coventry will </w:t>
      </w:r>
      <w:r w:rsidR="00451902" w:rsidRPr="00443E28">
        <w:rPr>
          <w:rFonts w:ascii="Arial" w:hAnsi="Arial" w:cs="Arial"/>
          <w:sz w:val="22"/>
          <w:szCs w:val="22"/>
        </w:rPr>
        <w:t xml:space="preserve">acknowledge receipt of a complaint </w:t>
      </w:r>
      <w:r w:rsidR="00987B77" w:rsidRPr="00443E28">
        <w:rPr>
          <w:rFonts w:ascii="Arial" w:hAnsi="Arial" w:cs="Arial"/>
          <w:sz w:val="22"/>
          <w:szCs w:val="22"/>
        </w:rPr>
        <w:t>within 7 working days</w:t>
      </w:r>
    </w:p>
    <w:p w14:paraId="78293623" w14:textId="77777777" w:rsidR="00451902" w:rsidRPr="00443E28" w:rsidRDefault="00451902" w:rsidP="00451902">
      <w:pPr>
        <w:ind w:hanging="567"/>
        <w:rPr>
          <w:rFonts w:ascii="Arial" w:hAnsi="Arial" w:cs="Arial"/>
          <w:sz w:val="22"/>
          <w:szCs w:val="22"/>
        </w:rPr>
      </w:pPr>
    </w:p>
    <w:p w14:paraId="600ED7F8" w14:textId="77777777" w:rsidR="00EF06B9" w:rsidRPr="00443E28" w:rsidRDefault="00451902" w:rsidP="00B02E6F">
      <w:pPr>
        <w:ind w:left="3"/>
        <w:rPr>
          <w:rFonts w:ascii="Arial" w:hAnsi="Arial" w:cs="Arial"/>
          <w:sz w:val="22"/>
          <w:szCs w:val="22"/>
        </w:rPr>
      </w:pPr>
      <w:r w:rsidRPr="00443E28">
        <w:rPr>
          <w:rFonts w:ascii="Arial" w:hAnsi="Arial" w:cs="Arial"/>
          <w:sz w:val="22"/>
          <w:szCs w:val="22"/>
        </w:rPr>
        <w:t xml:space="preserve">An investigation will be carried out and a response will usually be given to the complainant within 30 working days. If the complaint is complex meaning a response cannot be made in </w:t>
      </w:r>
      <w:r w:rsidR="00987B77" w:rsidRPr="00443E28">
        <w:rPr>
          <w:rFonts w:ascii="Arial" w:hAnsi="Arial" w:cs="Arial"/>
          <w:sz w:val="22"/>
          <w:szCs w:val="22"/>
        </w:rPr>
        <w:t>within 30 working days VAC will let the complainant know what time frame will be possible and keep them updated.</w:t>
      </w:r>
    </w:p>
    <w:p w14:paraId="34803DA8" w14:textId="77777777" w:rsidR="00EF06B9" w:rsidRPr="00443E28" w:rsidRDefault="00EF06B9" w:rsidP="00EF06B9">
      <w:pPr>
        <w:ind w:left="3"/>
        <w:rPr>
          <w:rFonts w:ascii="Arial" w:hAnsi="Arial" w:cs="Arial"/>
          <w:sz w:val="22"/>
          <w:szCs w:val="22"/>
        </w:rPr>
      </w:pPr>
    </w:p>
    <w:p w14:paraId="36CA1379" w14:textId="77777777" w:rsidR="00EF06B9" w:rsidRPr="00443E28" w:rsidRDefault="00987B77" w:rsidP="00DE28AF">
      <w:pPr>
        <w:rPr>
          <w:rFonts w:ascii="Arial" w:hAnsi="Arial" w:cs="Arial"/>
          <w:sz w:val="22"/>
          <w:szCs w:val="22"/>
        </w:rPr>
      </w:pPr>
      <w:r w:rsidRPr="00443E28">
        <w:rPr>
          <w:rFonts w:ascii="Arial" w:hAnsi="Arial" w:cs="Arial"/>
          <w:sz w:val="22"/>
          <w:szCs w:val="22"/>
        </w:rPr>
        <w:t xml:space="preserve">If the complaint concerns a member of staff they will be informed that a complaint has been made about them. </w:t>
      </w:r>
    </w:p>
    <w:p w14:paraId="0159E0B4" w14:textId="77777777" w:rsidR="00EF06B9" w:rsidRPr="00443E28" w:rsidRDefault="00EF06B9" w:rsidP="00EF06B9">
      <w:pPr>
        <w:pStyle w:val="ListParagraph"/>
        <w:rPr>
          <w:rFonts w:cs="Arial"/>
          <w:sz w:val="22"/>
          <w:szCs w:val="22"/>
        </w:rPr>
      </w:pPr>
    </w:p>
    <w:p w14:paraId="700E0166" w14:textId="77777777" w:rsidR="00987B77" w:rsidRPr="00443E28" w:rsidRDefault="00987B77" w:rsidP="00DE28AF">
      <w:pPr>
        <w:ind w:left="3"/>
        <w:rPr>
          <w:rFonts w:ascii="Arial" w:hAnsi="Arial" w:cs="Arial"/>
          <w:sz w:val="22"/>
          <w:szCs w:val="22"/>
        </w:rPr>
      </w:pPr>
      <w:r w:rsidRPr="00443E28">
        <w:rPr>
          <w:rFonts w:ascii="Arial" w:hAnsi="Arial" w:cs="Arial"/>
          <w:sz w:val="22"/>
          <w:szCs w:val="22"/>
        </w:rPr>
        <w:t>During the process of dealing with a complaint we will be as open and transparent as possible.  People raising complaints will be given full information about the progress of their complaint except in the cases mentioned below:</w:t>
      </w:r>
    </w:p>
    <w:p w14:paraId="6458A61B" w14:textId="77777777" w:rsidR="00987B77" w:rsidRPr="00443E28" w:rsidRDefault="00987B77" w:rsidP="00987B77">
      <w:pPr>
        <w:rPr>
          <w:rFonts w:ascii="Arial" w:hAnsi="Arial" w:cs="Arial"/>
          <w:sz w:val="22"/>
          <w:szCs w:val="22"/>
        </w:rPr>
      </w:pPr>
      <w:r w:rsidRPr="00443E28">
        <w:rPr>
          <w:rFonts w:ascii="Arial" w:hAnsi="Arial" w:cs="Arial"/>
          <w:sz w:val="22"/>
          <w:szCs w:val="22"/>
        </w:rPr>
        <w:t xml:space="preserve"> </w:t>
      </w:r>
    </w:p>
    <w:p w14:paraId="37E94F86" w14:textId="77777777" w:rsidR="00987B77" w:rsidRDefault="00987B77" w:rsidP="00987B77">
      <w:pPr>
        <w:numPr>
          <w:ilvl w:val="0"/>
          <w:numId w:val="4"/>
        </w:numPr>
        <w:rPr>
          <w:rFonts w:ascii="Arial" w:hAnsi="Arial" w:cs="Arial"/>
          <w:sz w:val="22"/>
          <w:szCs w:val="22"/>
        </w:rPr>
      </w:pPr>
      <w:r w:rsidRPr="00443E28">
        <w:rPr>
          <w:rFonts w:ascii="Arial" w:hAnsi="Arial" w:cs="Arial"/>
          <w:sz w:val="22"/>
          <w:szCs w:val="22"/>
        </w:rPr>
        <w:t>If the complaint involves questions about the actions or competencies of individual members of staff or trustees, other processes may subsume the complaints procedure and VAC may not be able to provide the person raising the complaint with all the relevant information.  (For instance, employment legislation may prevent publication of the results of disciplinary processes)</w:t>
      </w:r>
    </w:p>
    <w:p w14:paraId="0C9C88DF" w14:textId="77777777" w:rsidR="00F00519" w:rsidRPr="00443E28" w:rsidRDefault="00F00519" w:rsidP="00F00519">
      <w:pPr>
        <w:ind w:left="720"/>
        <w:rPr>
          <w:rFonts w:ascii="Arial" w:hAnsi="Arial" w:cs="Arial"/>
          <w:sz w:val="22"/>
          <w:szCs w:val="22"/>
        </w:rPr>
      </w:pPr>
    </w:p>
    <w:p w14:paraId="6C3B8789" w14:textId="77777777" w:rsidR="00987B77" w:rsidRPr="00443E28" w:rsidRDefault="00987B77" w:rsidP="00987B77">
      <w:pPr>
        <w:numPr>
          <w:ilvl w:val="0"/>
          <w:numId w:val="4"/>
        </w:numPr>
        <w:rPr>
          <w:rFonts w:ascii="Arial" w:hAnsi="Arial" w:cs="Arial"/>
          <w:sz w:val="22"/>
          <w:szCs w:val="22"/>
        </w:rPr>
      </w:pPr>
      <w:r w:rsidRPr="00443E28">
        <w:rPr>
          <w:rFonts w:ascii="Arial" w:hAnsi="Arial" w:cs="Arial"/>
          <w:sz w:val="22"/>
          <w:szCs w:val="22"/>
        </w:rPr>
        <w:t>The legal requirements of the Public Interest Disclosure Act 1998 (Whistleblowers) may restrict the information that can be provided to persons raising complaints.</w:t>
      </w:r>
    </w:p>
    <w:p w14:paraId="42CB7946" w14:textId="77777777" w:rsidR="00987B77" w:rsidRPr="00443E28" w:rsidRDefault="00987B77" w:rsidP="00987B77">
      <w:pPr>
        <w:rPr>
          <w:rFonts w:ascii="Arial" w:hAnsi="Arial" w:cs="Arial"/>
          <w:sz w:val="22"/>
          <w:szCs w:val="22"/>
        </w:rPr>
      </w:pPr>
    </w:p>
    <w:p w14:paraId="12F8387E" w14:textId="77777777" w:rsidR="00EF06B9" w:rsidRPr="00443E28" w:rsidRDefault="00987B77" w:rsidP="00987B77">
      <w:pPr>
        <w:rPr>
          <w:rFonts w:ascii="Arial" w:hAnsi="Arial" w:cs="Arial"/>
          <w:sz w:val="22"/>
          <w:szCs w:val="22"/>
        </w:rPr>
      </w:pPr>
      <w:r w:rsidRPr="00443E28">
        <w:rPr>
          <w:rFonts w:ascii="Arial" w:hAnsi="Arial" w:cs="Arial"/>
          <w:sz w:val="22"/>
          <w:szCs w:val="22"/>
        </w:rPr>
        <w:t xml:space="preserve">If either of these situations occurs the Chief Executive will provide an explanation without disclosing any restricted information.  </w:t>
      </w:r>
    </w:p>
    <w:p w14:paraId="579BE6E1" w14:textId="77777777" w:rsidR="00EF06B9" w:rsidRPr="00443E28" w:rsidRDefault="00EF06B9" w:rsidP="00987B77">
      <w:pPr>
        <w:rPr>
          <w:rFonts w:ascii="Arial" w:hAnsi="Arial" w:cs="Arial"/>
          <w:sz w:val="22"/>
          <w:szCs w:val="22"/>
        </w:rPr>
      </w:pPr>
    </w:p>
    <w:p w14:paraId="12F52CEB" w14:textId="6DC4A5ED" w:rsidR="00987B77" w:rsidRPr="00443E28" w:rsidRDefault="00987B77" w:rsidP="00B4007C">
      <w:pPr>
        <w:rPr>
          <w:rFonts w:ascii="Arial" w:hAnsi="Arial" w:cs="Arial"/>
          <w:sz w:val="22"/>
          <w:szCs w:val="22"/>
        </w:rPr>
      </w:pPr>
      <w:r w:rsidRPr="00443E28">
        <w:rPr>
          <w:rFonts w:ascii="Arial" w:hAnsi="Arial" w:cs="Arial"/>
          <w:sz w:val="22"/>
          <w:szCs w:val="22"/>
        </w:rPr>
        <w:t xml:space="preserve">To ensure confidentiality, information about the progress of a complaint will only be provided to the person making the complaint. </w:t>
      </w:r>
    </w:p>
    <w:p w14:paraId="62C8EB6A" w14:textId="77777777" w:rsidR="00075C35" w:rsidRPr="00443E28" w:rsidRDefault="00075C35" w:rsidP="00443E28">
      <w:pPr>
        <w:jc w:val="both"/>
        <w:rPr>
          <w:rFonts w:ascii="Arial" w:hAnsi="Arial" w:cs="Arial"/>
          <w:sz w:val="22"/>
          <w:szCs w:val="22"/>
        </w:rPr>
      </w:pPr>
    </w:p>
    <w:p w14:paraId="50FC3C9D" w14:textId="4F33F2A6" w:rsidR="00B90536" w:rsidRPr="00443E28" w:rsidRDefault="00B90536" w:rsidP="00B4007C">
      <w:pPr>
        <w:pStyle w:val="BodyText2"/>
        <w:jc w:val="left"/>
        <w:rPr>
          <w:rFonts w:ascii="Arial" w:hAnsi="Arial" w:cs="Arial"/>
          <w:szCs w:val="22"/>
        </w:rPr>
      </w:pPr>
      <w:r w:rsidRPr="00443E28">
        <w:rPr>
          <w:rFonts w:ascii="Arial" w:hAnsi="Arial" w:cs="Arial"/>
          <w:szCs w:val="22"/>
        </w:rPr>
        <w:t xml:space="preserve">A response will be provided in writing </w:t>
      </w:r>
    </w:p>
    <w:p w14:paraId="77AE3D95" w14:textId="77777777" w:rsidR="00B90536" w:rsidRPr="00443E28" w:rsidRDefault="00B90536" w:rsidP="008637D7">
      <w:pPr>
        <w:pStyle w:val="BodyText"/>
        <w:spacing w:line="240" w:lineRule="auto"/>
        <w:rPr>
          <w:rFonts w:ascii="Arial" w:hAnsi="Arial" w:cs="Arial"/>
          <w:strike/>
          <w:szCs w:val="22"/>
        </w:rPr>
      </w:pPr>
    </w:p>
    <w:p w14:paraId="727D6234" w14:textId="39E52FEB" w:rsidR="00B90536" w:rsidRPr="00443E28" w:rsidRDefault="00132654" w:rsidP="00B4007C">
      <w:pPr>
        <w:pStyle w:val="BodyText"/>
        <w:spacing w:line="240" w:lineRule="auto"/>
        <w:rPr>
          <w:rFonts w:ascii="Arial" w:hAnsi="Arial" w:cs="Arial"/>
          <w:b/>
          <w:szCs w:val="22"/>
        </w:rPr>
      </w:pPr>
      <w:r>
        <w:rPr>
          <w:rFonts w:ascii="Arial" w:hAnsi="Arial" w:cs="Arial"/>
          <w:b/>
          <w:szCs w:val="22"/>
        </w:rPr>
        <w:br w:type="page"/>
      </w:r>
      <w:r w:rsidR="00B90536" w:rsidRPr="00443E28">
        <w:rPr>
          <w:rFonts w:ascii="Arial" w:hAnsi="Arial" w:cs="Arial"/>
          <w:b/>
          <w:szCs w:val="22"/>
        </w:rPr>
        <w:lastRenderedPageBreak/>
        <w:t>Record keeping</w:t>
      </w:r>
    </w:p>
    <w:p w14:paraId="7577029B" w14:textId="02140801" w:rsidR="00075C35" w:rsidRPr="00443E28" w:rsidRDefault="003D1C26" w:rsidP="00B4007C">
      <w:pPr>
        <w:rPr>
          <w:rFonts w:ascii="Arial" w:hAnsi="Arial" w:cs="Arial"/>
          <w:sz w:val="22"/>
          <w:szCs w:val="22"/>
        </w:rPr>
      </w:pPr>
      <w:r w:rsidRPr="00443E28">
        <w:rPr>
          <w:rFonts w:ascii="Arial" w:hAnsi="Arial" w:cs="Arial"/>
          <w:sz w:val="22"/>
          <w:szCs w:val="22"/>
        </w:rPr>
        <w:t>Logs of complaints received and response made will be kept</w:t>
      </w:r>
      <w:r w:rsidR="00B4007C">
        <w:rPr>
          <w:rFonts w:ascii="Arial" w:hAnsi="Arial" w:cs="Arial"/>
          <w:sz w:val="22"/>
          <w:szCs w:val="22"/>
        </w:rPr>
        <w:t xml:space="preserve">.  </w:t>
      </w:r>
      <w:r w:rsidR="00075C35" w:rsidRPr="00443E28">
        <w:rPr>
          <w:rFonts w:ascii="Arial" w:hAnsi="Arial" w:cs="Arial"/>
          <w:sz w:val="22"/>
          <w:szCs w:val="22"/>
        </w:rPr>
        <w:t xml:space="preserve">All correspondence will be kept on file for a minimum of </w:t>
      </w:r>
      <w:r w:rsidR="00E25F6F" w:rsidRPr="00443E28">
        <w:rPr>
          <w:rFonts w:ascii="Arial" w:hAnsi="Arial" w:cs="Arial"/>
          <w:sz w:val="22"/>
          <w:szCs w:val="22"/>
        </w:rPr>
        <w:t>3</w:t>
      </w:r>
      <w:r w:rsidR="00075C35" w:rsidRPr="00443E28">
        <w:rPr>
          <w:rFonts w:ascii="Arial" w:hAnsi="Arial" w:cs="Arial"/>
          <w:sz w:val="22"/>
          <w:szCs w:val="22"/>
        </w:rPr>
        <w:t xml:space="preserve"> years</w:t>
      </w:r>
      <w:r w:rsidR="00E25F6F" w:rsidRPr="00443E28">
        <w:rPr>
          <w:rFonts w:ascii="Arial" w:hAnsi="Arial" w:cs="Arial"/>
          <w:sz w:val="22"/>
          <w:szCs w:val="22"/>
        </w:rPr>
        <w:t xml:space="preserve"> </w:t>
      </w:r>
    </w:p>
    <w:p w14:paraId="71ABF422" w14:textId="77777777" w:rsidR="00075C35" w:rsidRPr="00443E28" w:rsidRDefault="00075C35">
      <w:pPr>
        <w:ind w:left="-567"/>
        <w:rPr>
          <w:rFonts w:ascii="Arial" w:hAnsi="Arial" w:cs="Arial"/>
          <w:sz w:val="22"/>
          <w:szCs w:val="22"/>
        </w:rPr>
      </w:pPr>
    </w:p>
    <w:p w14:paraId="6CC1B80E" w14:textId="13FAB115" w:rsidR="007B2784" w:rsidRPr="00443E28" w:rsidRDefault="00075C35" w:rsidP="00B4007C">
      <w:pPr>
        <w:pStyle w:val="BodyTextIndent2"/>
        <w:ind w:left="0"/>
        <w:rPr>
          <w:rFonts w:ascii="Arial" w:hAnsi="Arial" w:cs="Arial"/>
          <w:szCs w:val="22"/>
        </w:rPr>
      </w:pPr>
      <w:r w:rsidRPr="00443E28">
        <w:rPr>
          <w:rFonts w:ascii="Arial" w:hAnsi="Arial" w:cs="Arial"/>
          <w:szCs w:val="22"/>
        </w:rPr>
        <w:t>If legal or disciplinary proceedings need to be undertaken the terms and conditions of this policy may be revoked.</w:t>
      </w:r>
    </w:p>
    <w:p w14:paraId="5EBEED17" w14:textId="77777777" w:rsidR="000F4341" w:rsidRPr="00443E28" w:rsidRDefault="000F4341" w:rsidP="00443E28">
      <w:pPr>
        <w:spacing w:line="360" w:lineRule="auto"/>
        <w:rPr>
          <w:rFonts w:ascii="Arial" w:hAnsi="Arial" w:cs="Arial"/>
          <w:szCs w:val="22"/>
        </w:rPr>
      </w:pPr>
    </w:p>
    <w:p w14:paraId="5D9A7CDF" w14:textId="77777777" w:rsidR="00C92343" w:rsidRPr="002055A4" w:rsidRDefault="00C92343" w:rsidP="00C92343">
      <w:pPr>
        <w:rPr>
          <w:rFonts w:ascii="Arial" w:hAnsi="Arial" w:cs="Arial"/>
          <w:sz w:val="22"/>
          <w:szCs w:val="22"/>
        </w:rPr>
      </w:pPr>
    </w:p>
    <w:p w14:paraId="0AB557F9" w14:textId="77777777" w:rsidR="00C92343" w:rsidRPr="002055A4" w:rsidRDefault="00C92343" w:rsidP="00C92343">
      <w:pPr>
        <w:rPr>
          <w:rFonts w:ascii="Arial" w:hAnsi="Arial" w:cs="Arial"/>
          <w:sz w:val="22"/>
          <w:szCs w:val="22"/>
        </w:rPr>
      </w:pPr>
    </w:p>
    <w:sectPr w:rsidR="00C92343" w:rsidRPr="002055A4" w:rsidSect="002A3F47">
      <w:footerReference w:type="default" r:id="rId15"/>
      <w:pgSz w:w="11906" w:h="16838"/>
      <w:pgMar w:top="1440" w:right="1440"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D465" w14:textId="77777777" w:rsidR="002D1E42" w:rsidRDefault="002D1E42">
      <w:r>
        <w:separator/>
      </w:r>
    </w:p>
  </w:endnote>
  <w:endnote w:type="continuationSeparator" w:id="0">
    <w:p w14:paraId="2E84D3BA" w14:textId="77777777" w:rsidR="002D1E42" w:rsidRDefault="002D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847238"/>
      <w:docPartObj>
        <w:docPartGallery w:val="Page Numbers (Bottom of Page)"/>
        <w:docPartUnique/>
      </w:docPartObj>
    </w:sdtPr>
    <w:sdtEndPr>
      <w:rPr>
        <w:noProof/>
      </w:rPr>
    </w:sdtEndPr>
    <w:sdtContent>
      <w:p w14:paraId="43AD8670" w14:textId="54D74C84" w:rsidR="00985A10" w:rsidRDefault="00985A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BD4C2" w14:textId="77777777" w:rsidR="00132654" w:rsidRDefault="00132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F2BB" w14:textId="77777777" w:rsidR="002D1E42" w:rsidRDefault="002D1E42">
      <w:r>
        <w:separator/>
      </w:r>
    </w:p>
  </w:footnote>
  <w:footnote w:type="continuationSeparator" w:id="0">
    <w:p w14:paraId="6F2E5C35" w14:textId="77777777" w:rsidR="002D1E42" w:rsidRDefault="002D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EB4"/>
    <w:multiLevelType w:val="multilevel"/>
    <w:tmpl w:val="E9AAE6B8"/>
    <w:lvl w:ilvl="0">
      <w:start w:val="4"/>
      <w:numFmt w:val="decimal"/>
      <w:lvlText w:val="%1."/>
      <w:lvlJc w:val="left"/>
      <w:pPr>
        <w:ind w:left="-207" w:hanging="360"/>
      </w:pPr>
      <w:rPr>
        <w:rFonts w:hint="default"/>
      </w:rPr>
    </w:lvl>
    <w:lvl w:ilvl="1">
      <w:start w:val="2"/>
      <w:numFmt w:val="decimal"/>
      <w:isLgl/>
      <w:lvlText w:val="%1.%2"/>
      <w:lvlJc w:val="left"/>
      <w:pPr>
        <w:ind w:left="3" w:hanging="57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1" w15:restartNumberingAfterBreak="0">
    <w:nsid w:val="113B48C3"/>
    <w:multiLevelType w:val="multilevel"/>
    <w:tmpl w:val="362EE81C"/>
    <w:lvl w:ilvl="0">
      <w:start w:val="1"/>
      <w:numFmt w:val="decimal"/>
      <w:lvlText w:val="%1"/>
      <w:lvlJc w:val="left"/>
      <w:pPr>
        <w:ind w:left="565" w:hanging="565"/>
      </w:pPr>
      <w:rPr>
        <w:rFonts w:hint="default"/>
      </w:rPr>
    </w:lvl>
    <w:lvl w:ilvl="1">
      <w:start w:val="1"/>
      <w:numFmt w:val="decimal"/>
      <w:lvlText w:val="%1.%2"/>
      <w:lvlJc w:val="left"/>
      <w:pPr>
        <w:ind w:left="-2" w:hanging="565"/>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 w15:restartNumberingAfterBreak="0">
    <w:nsid w:val="146630F6"/>
    <w:multiLevelType w:val="multilevel"/>
    <w:tmpl w:val="F5683C86"/>
    <w:lvl w:ilvl="0">
      <w:start w:val="2"/>
      <w:numFmt w:val="decimal"/>
      <w:lvlText w:val="%1."/>
      <w:lvlJc w:val="left"/>
      <w:pPr>
        <w:ind w:left="-207" w:hanging="360"/>
      </w:pPr>
      <w:rPr>
        <w:rFonts w:ascii="Verdana" w:hAnsi="Verdana" w:hint="default"/>
        <w:b/>
        <w:sz w:val="20"/>
      </w:rPr>
    </w:lvl>
    <w:lvl w:ilvl="1">
      <w:start w:val="1"/>
      <w:numFmt w:val="decimal"/>
      <w:isLgl/>
      <w:lvlText w:val="%1.%2"/>
      <w:lvlJc w:val="left"/>
      <w:pPr>
        <w:ind w:left="3" w:hanging="57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3" w15:restartNumberingAfterBreak="0">
    <w:nsid w:val="14E2679A"/>
    <w:multiLevelType w:val="hybridMultilevel"/>
    <w:tmpl w:val="04C8C8B8"/>
    <w:lvl w:ilvl="0" w:tplc="8C1A4D26">
      <w:numFmt w:val="bullet"/>
      <w:lvlText w:val="•"/>
      <w:lvlJc w:val="left"/>
      <w:pPr>
        <w:ind w:left="777"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2AFD59CA"/>
    <w:multiLevelType w:val="hybridMultilevel"/>
    <w:tmpl w:val="AE02ECFE"/>
    <w:lvl w:ilvl="0" w:tplc="A20E5F8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940532"/>
    <w:multiLevelType w:val="hybridMultilevel"/>
    <w:tmpl w:val="2072FC60"/>
    <w:lvl w:ilvl="0" w:tplc="FFFFFFFF">
      <w:start w:val="1"/>
      <w:numFmt w:val="bullet"/>
      <w:lvlText w:val=""/>
      <w:lvlJc w:val="left"/>
      <w:pPr>
        <w:tabs>
          <w:tab w:val="num" w:pos="717"/>
        </w:tabs>
        <w:ind w:left="697" w:hanging="34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34F839B7"/>
    <w:multiLevelType w:val="hybridMultilevel"/>
    <w:tmpl w:val="E6328DE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3DEE1139"/>
    <w:multiLevelType w:val="hybridMultilevel"/>
    <w:tmpl w:val="B190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93BA9"/>
    <w:multiLevelType w:val="hybridMultilevel"/>
    <w:tmpl w:val="08B43094"/>
    <w:lvl w:ilvl="0" w:tplc="07000B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B2A51"/>
    <w:multiLevelType w:val="hybridMultilevel"/>
    <w:tmpl w:val="3B30EB2E"/>
    <w:lvl w:ilvl="0" w:tplc="EA7EA262">
      <w:start w:val="2"/>
      <w:numFmt w:val="decimal"/>
      <w:lvlText w:val="%1."/>
      <w:lvlJc w:val="left"/>
      <w:pPr>
        <w:ind w:left="720" w:hanging="360"/>
      </w:pPr>
      <w:rPr>
        <w:rFonts w:ascii="Verdana" w:hAnsi="Verdana"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644A48"/>
    <w:multiLevelType w:val="multilevel"/>
    <w:tmpl w:val="BB12368E"/>
    <w:lvl w:ilvl="0">
      <w:start w:val="4"/>
      <w:numFmt w:val="decimal"/>
      <w:lvlText w:val="%1."/>
      <w:lvlJc w:val="left"/>
      <w:pPr>
        <w:ind w:left="-207" w:hanging="360"/>
      </w:pPr>
      <w:rPr>
        <w:rFonts w:hint="default"/>
      </w:rPr>
    </w:lvl>
    <w:lvl w:ilvl="1">
      <w:start w:val="1"/>
      <w:numFmt w:val="decimal"/>
      <w:isLgl/>
      <w:lvlText w:val="%1.%2"/>
      <w:lvlJc w:val="left"/>
      <w:pPr>
        <w:ind w:left="153"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11" w15:restartNumberingAfterBreak="0">
    <w:nsid w:val="7F1815FF"/>
    <w:multiLevelType w:val="hybridMultilevel"/>
    <w:tmpl w:val="C03C40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6444967">
    <w:abstractNumId w:val="11"/>
  </w:num>
  <w:num w:numId="2" w16cid:durableId="494104045">
    <w:abstractNumId w:val="5"/>
  </w:num>
  <w:num w:numId="3" w16cid:durableId="1599022100">
    <w:abstractNumId w:val="1"/>
  </w:num>
  <w:num w:numId="4" w16cid:durableId="1102720481">
    <w:abstractNumId w:val="4"/>
  </w:num>
  <w:num w:numId="5" w16cid:durableId="1227379001">
    <w:abstractNumId w:val="9"/>
  </w:num>
  <w:num w:numId="6" w16cid:durableId="750127352">
    <w:abstractNumId w:val="2"/>
  </w:num>
  <w:num w:numId="7" w16cid:durableId="921063620">
    <w:abstractNumId w:val="10"/>
  </w:num>
  <w:num w:numId="8" w16cid:durableId="963929787">
    <w:abstractNumId w:val="6"/>
  </w:num>
  <w:num w:numId="9" w16cid:durableId="1864594258">
    <w:abstractNumId w:val="7"/>
  </w:num>
  <w:num w:numId="10" w16cid:durableId="1888949713">
    <w:abstractNumId w:val="3"/>
  </w:num>
  <w:num w:numId="11" w16cid:durableId="369647855">
    <w:abstractNumId w:val="0"/>
  </w:num>
  <w:num w:numId="12" w16cid:durableId="198055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01"/>
    <w:rsid w:val="00006897"/>
    <w:rsid w:val="00022692"/>
    <w:rsid w:val="00025982"/>
    <w:rsid w:val="00030293"/>
    <w:rsid w:val="00035AD0"/>
    <w:rsid w:val="00041B2D"/>
    <w:rsid w:val="00041BE3"/>
    <w:rsid w:val="00061552"/>
    <w:rsid w:val="00075C35"/>
    <w:rsid w:val="00087FEB"/>
    <w:rsid w:val="00097A71"/>
    <w:rsid w:val="000B4983"/>
    <w:rsid w:val="000D2A07"/>
    <w:rsid w:val="000F03C1"/>
    <w:rsid w:val="000F345A"/>
    <w:rsid w:val="000F4341"/>
    <w:rsid w:val="000F481F"/>
    <w:rsid w:val="00101735"/>
    <w:rsid w:val="00115D1B"/>
    <w:rsid w:val="00125AA2"/>
    <w:rsid w:val="00132654"/>
    <w:rsid w:val="00134101"/>
    <w:rsid w:val="00167A49"/>
    <w:rsid w:val="00175A74"/>
    <w:rsid w:val="00175EBA"/>
    <w:rsid w:val="00176DA1"/>
    <w:rsid w:val="00180CFB"/>
    <w:rsid w:val="001A41B1"/>
    <w:rsid w:val="001C5C52"/>
    <w:rsid w:val="001F05A3"/>
    <w:rsid w:val="001F4170"/>
    <w:rsid w:val="001F5D85"/>
    <w:rsid w:val="002055A4"/>
    <w:rsid w:val="00207E20"/>
    <w:rsid w:val="00225D53"/>
    <w:rsid w:val="0023032D"/>
    <w:rsid w:val="00244309"/>
    <w:rsid w:val="00261707"/>
    <w:rsid w:val="00281608"/>
    <w:rsid w:val="00296740"/>
    <w:rsid w:val="002A3F47"/>
    <w:rsid w:val="002A5DB7"/>
    <w:rsid w:val="002C24EA"/>
    <w:rsid w:val="002D1E42"/>
    <w:rsid w:val="0032174F"/>
    <w:rsid w:val="00387CFF"/>
    <w:rsid w:val="003A250E"/>
    <w:rsid w:val="003D1C26"/>
    <w:rsid w:val="003D2CFC"/>
    <w:rsid w:val="00401692"/>
    <w:rsid w:val="00441F38"/>
    <w:rsid w:val="00443E28"/>
    <w:rsid w:val="00446A8D"/>
    <w:rsid w:val="00451902"/>
    <w:rsid w:val="0046738B"/>
    <w:rsid w:val="00484B91"/>
    <w:rsid w:val="004A56C8"/>
    <w:rsid w:val="004C279B"/>
    <w:rsid w:val="004D5891"/>
    <w:rsid w:val="004E1C83"/>
    <w:rsid w:val="004F6F91"/>
    <w:rsid w:val="005018E5"/>
    <w:rsid w:val="0051354E"/>
    <w:rsid w:val="00513920"/>
    <w:rsid w:val="0051544C"/>
    <w:rsid w:val="00521B27"/>
    <w:rsid w:val="00565CA3"/>
    <w:rsid w:val="005824A2"/>
    <w:rsid w:val="00592DA7"/>
    <w:rsid w:val="005B0368"/>
    <w:rsid w:val="005B219C"/>
    <w:rsid w:val="005F133C"/>
    <w:rsid w:val="005F4F72"/>
    <w:rsid w:val="005F7036"/>
    <w:rsid w:val="00600CFA"/>
    <w:rsid w:val="00606FB6"/>
    <w:rsid w:val="00621124"/>
    <w:rsid w:val="0064231E"/>
    <w:rsid w:val="00665712"/>
    <w:rsid w:val="006742BC"/>
    <w:rsid w:val="00677D30"/>
    <w:rsid w:val="006A6AE7"/>
    <w:rsid w:val="006C0C34"/>
    <w:rsid w:val="006E28B2"/>
    <w:rsid w:val="007017E4"/>
    <w:rsid w:val="00733794"/>
    <w:rsid w:val="00734DF0"/>
    <w:rsid w:val="007547AE"/>
    <w:rsid w:val="00756BAF"/>
    <w:rsid w:val="00767F68"/>
    <w:rsid w:val="00793132"/>
    <w:rsid w:val="007A3F38"/>
    <w:rsid w:val="007B1BB8"/>
    <w:rsid w:val="007B2784"/>
    <w:rsid w:val="007E138D"/>
    <w:rsid w:val="007E413E"/>
    <w:rsid w:val="007E78A7"/>
    <w:rsid w:val="00855A82"/>
    <w:rsid w:val="008637D7"/>
    <w:rsid w:val="00872EC1"/>
    <w:rsid w:val="0088590A"/>
    <w:rsid w:val="008B3084"/>
    <w:rsid w:val="008B678C"/>
    <w:rsid w:val="008C15FF"/>
    <w:rsid w:val="008E3D70"/>
    <w:rsid w:val="0091152D"/>
    <w:rsid w:val="00941CB2"/>
    <w:rsid w:val="00943B98"/>
    <w:rsid w:val="0095329C"/>
    <w:rsid w:val="00977A74"/>
    <w:rsid w:val="009815C5"/>
    <w:rsid w:val="0098265A"/>
    <w:rsid w:val="00985A10"/>
    <w:rsid w:val="00987B77"/>
    <w:rsid w:val="009D0182"/>
    <w:rsid w:val="009E6D84"/>
    <w:rsid w:val="00A039F2"/>
    <w:rsid w:val="00A3651A"/>
    <w:rsid w:val="00A47172"/>
    <w:rsid w:val="00A647BC"/>
    <w:rsid w:val="00A6488E"/>
    <w:rsid w:val="00A969DA"/>
    <w:rsid w:val="00AB4EC0"/>
    <w:rsid w:val="00AC3144"/>
    <w:rsid w:val="00AF21EE"/>
    <w:rsid w:val="00B02E6F"/>
    <w:rsid w:val="00B06780"/>
    <w:rsid w:val="00B12AE3"/>
    <w:rsid w:val="00B4007C"/>
    <w:rsid w:val="00B7028A"/>
    <w:rsid w:val="00B72638"/>
    <w:rsid w:val="00B75E98"/>
    <w:rsid w:val="00B90536"/>
    <w:rsid w:val="00C043F3"/>
    <w:rsid w:val="00C1048A"/>
    <w:rsid w:val="00C451EB"/>
    <w:rsid w:val="00C554FF"/>
    <w:rsid w:val="00C8134C"/>
    <w:rsid w:val="00C92343"/>
    <w:rsid w:val="00C92B91"/>
    <w:rsid w:val="00CB36CA"/>
    <w:rsid w:val="00D56D4B"/>
    <w:rsid w:val="00D83909"/>
    <w:rsid w:val="00D93E2A"/>
    <w:rsid w:val="00DA3AF0"/>
    <w:rsid w:val="00DB1490"/>
    <w:rsid w:val="00DB615D"/>
    <w:rsid w:val="00DD00A7"/>
    <w:rsid w:val="00DD306D"/>
    <w:rsid w:val="00DE21F9"/>
    <w:rsid w:val="00DE28AF"/>
    <w:rsid w:val="00E23795"/>
    <w:rsid w:val="00E25F6F"/>
    <w:rsid w:val="00E3091C"/>
    <w:rsid w:val="00E40161"/>
    <w:rsid w:val="00E608FA"/>
    <w:rsid w:val="00EB2712"/>
    <w:rsid w:val="00ED1366"/>
    <w:rsid w:val="00EE146A"/>
    <w:rsid w:val="00EF06B9"/>
    <w:rsid w:val="00F00519"/>
    <w:rsid w:val="00F04F95"/>
    <w:rsid w:val="00F304AF"/>
    <w:rsid w:val="00F60F8D"/>
    <w:rsid w:val="00F801D0"/>
    <w:rsid w:val="00FC061E"/>
    <w:rsid w:val="00FD5BB8"/>
    <w:rsid w:val="00FD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3BC2B"/>
  <w15:chartTrackingRefBased/>
  <w15:docId w15:val="{E04B4694-F56E-4FDA-906D-C229612F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lang w:eastAsia="en-US"/>
    </w:rPr>
  </w:style>
  <w:style w:type="paragraph" w:styleId="Heading1">
    <w:name w:val="heading 1"/>
    <w:basedOn w:val="Normal"/>
    <w:next w:val="Normal"/>
    <w:link w:val="Heading1Char"/>
    <w:qFormat/>
    <w:rsid w:val="002055A4"/>
    <w:pPr>
      <w:keepNext/>
      <w:outlineLvl w:val="0"/>
    </w:pPr>
    <w:rPr>
      <w:rFonts w:ascii="Arial" w:hAnsi="Arial"/>
      <w:b/>
      <w:bCs/>
      <w:szCs w:val="24"/>
    </w:rPr>
  </w:style>
  <w:style w:type="paragraph" w:styleId="Heading3">
    <w:name w:val="heading 3"/>
    <w:basedOn w:val="Normal"/>
    <w:next w:val="Normal"/>
    <w:link w:val="Heading3Char"/>
    <w:semiHidden/>
    <w:unhideWhenUsed/>
    <w:qFormat/>
    <w:rsid w:val="00A647B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line="360" w:lineRule="auto"/>
      <w:ind w:firstLine="357"/>
      <w:jc w:val="center"/>
    </w:pPr>
    <w:rPr>
      <w:b/>
    </w:rPr>
  </w:style>
  <w:style w:type="paragraph" w:styleId="BodyTextIndent">
    <w:name w:val="Body Text Indent"/>
    <w:basedOn w:val="Normal"/>
    <w:pPr>
      <w:spacing w:line="360" w:lineRule="auto"/>
      <w:ind w:firstLine="357"/>
    </w:pPr>
    <w:rPr>
      <w:szCs w:val="24"/>
    </w:rPr>
  </w:style>
  <w:style w:type="paragraph" w:styleId="BodyText">
    <w:name w:val="Body Text"/>
    <w:basedOn w:val="Normal"/>
    <w:pPr>
      <w:spacing w:line="360" w:lineRule="auto"/>
    </w:pPr>
    <w:rPr>
      <w:bCs/>
      <w:sz w:val="22"/>
    </w:rPr>
  </w:style>
  <w:style w:type="paragraph" w:styleId="BodyText2">
    <w:name w:val="Body Text 2"/>
    <w:basedOn w:val="Normal"/>
    <w:pPr>
      <w:jc w:val="both"/>
    </w:pPr>
    <w:rPr>
      <w:sz w:val="22"/>
      <w:szCs w:val="24"/>
    </w:rPr>
  </w:style>
  <w:style w:type="paragraph" w:styleId="BodyTextIndent2">
    <w:name w:val="Body Text Indent 2"/>
    <w:basedOn w:val="Normal"/>
    <w:pPr>
      <w:ind w:left="-567"/>
    </w:pPr>
    <w:rPr>
      <w:sz w:val="22"/>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rPr>
      <w:i/>
      <w:sz w:val="18"/>
    </w:rPr>
  </w:style>
  <w:style w:type="table" w:styleId="TableGrid">
    <w:name w:val="Table Grid"/>
    <w:basedOn w:val="TableNormal"/>
    <w:uiPriority w:val="59"/>
    <w:rsid w:val="00C9234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2055A4"/>
    <w:rPr>
      <w:rFonts w:ascii="Arial" w:hAnsi="Arial"/>
      <w:b/>
      <w:bCs/>
      <w:sz w:val="24"/>
      <w:szCs w:val="24"/>
      <w:lang w:eastAsia="en-US"/>
    </w:rPr>
  </w:style>
  <w:style w:type="paragraph" w:styleId="ListParagraph">
    <w:name w:val="List Paragraph"/>
    <w:basedOn w:val="Normal"/>
    <w:uiPriority w:val="34"/>
    <w:qFormat/>
    <w:rsid w:val="002055A4"/>
    <w:pPr>
      <w:ind w:left="720"/>
    </w:pPr>
  </w:style>
  <w:style w:type="character" w:styleId="Hyperlink">
    <w:name w:val="Hyperlink"/>
    <w:rsid w:val="005F7036"/>
    <w:rPr>
      <w:color w:val="0000FF"/>
      <w:u w:val="single"/>
    </w:rPr>
  </w:style>
  <w:style w:type="paragraph" w:styleId="BalloonText">
    <w:name w:val="Balloon Text"/>
    <w:basedOn w:val="Normal"/>
    <w:link w:val="BalloonTextChar"/>
    <w:rsid w:val="00207E20"/>
    <w:rPr>
      <w:rFonts w:ascii="Segoe UI" w:hAnsi="Segoe UI" w:cs="Segoe UI"/>
      <w:sz w:val="18"/>
      <w:szCs w:val="18"/>
    </w:rPr>
  </w:style>
  <w:style w:type="character" w:customStyle="1" w:styleId="BalloonTextChar">
    <w:name w:val="Balloon Text Char"/>
    <w:link w:val="BalloonText"/>
    <w:rsid w:val="00207E20"/>
    <w:rPr>
      <w:rFonts w:ascii="Segoe UI" w:hAnsi="Segoe UI" w:cs="Segoe UI"/>
      <w:sz w:val="18"/>
      <w:szCs w:val="18"/>
      <w:lang w:eastAsia="en-US"/>
    </w:rPr>
  </w:style>
  <w:style w:type="character" w:customStyle="1" w:styleId="Heading3Char">
    <w:name w:val="Heading 3 Char"/>
    <w:link w:val="Heading3"/>
    <w:uiPriority w:val="9"/>
    <w:rsid w:val="00A647BC"/>
    <w:rPr>
      <w:rFonts w:ascii="Calibri Light" w:eastAsia="Times New Roman" w:hAnsi="Calibri Light" w:cs="Times New Roman"/>
      <w:b/>
      <w:bCs/>
      <w:sz w:val="26"/>
      <w:szCs w:val="26"/>
      <w:lang w:eastAsia="en-US"/>
    </w:rPr>
  </w:style>
  <w:style w:type="character" w:styleId="UnresolvedMention">
    <w:name w:val="Unresolved Mention"/>
    <w:uiPriority w:val="99"/>
    <w:semiHidden/>
    <w:unhideWhenUsed/>
    <w:rsid w:val="008637D7"/>
    <w:rPr>
      <w:color w:val="605E5C"/>
      <w:shd w:val="clear" w:color="auto" w:fill="E1DFDD"/>
    </w:rPr>
  </w:style>
  <w:style w:type="character" w:customStyle="1" w:styleId="FooterChar">
    <w:name w:val="Footer Char"/>
    <w:link w:val="Footer"/>
    <w:uiPriority w:val="99"/>
    <w:rsid w:val="00132654"/>
    <w:rPr>
      <w:rFonts w:ascii="Verdana" w:hAnsi="Verdana"/>
      <w:sz w:val="24"/>
      <w:lang w:eastAsia="en-US"/>
    </w:rPr>
  </w:style>
  <w:style w:type="character" w:customStyle="1" w:styleId="TitleChar">
    <w:name w:val="Title Char"/>
    <w:basedOn w:val="DefaultParagraphFont"/>
    <w:link w:val="Title"/>
    <w:uiPriority w:val="10"/>
    <w:rsid w:val="00DD00A7"/>
    <w:rPr>
      <w:rFonts w:ascii="Verdana" w:hAnsi="Verdana"/>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gle@vacoventry.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vacovent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046DC0E1603D40B3B0AE7FA020E67F" ma:contentTypeVersion="15" ma:contentTypeDescription="Create a new document." ma:contentTypeScope="" ma:versionID="04bf37f7012455e4bbb9eff2403678eb">
  <xsd:schema xmlns:xsd="http://www.w3.org/2001/XMLSchema" xmlns:xs="http://www.w3.org/2001/XMLSchema" xmlns:p="http://schemas.microsoft.com/office/2006/metadata/properties" xmlns:ns2="a727c503-ef88-4f5a-9867-547ce2cec6e0" xmlns:ns3="dd44e014-8a07-41f2-8d8c-3298dc1fda17" targetNamespace="http://schemas.microsoft.com/office/2006/metadata/properties" ma:root="true" ma:fieldsID="fd4e872a1bf2c71fe364d69cce36286f" ns2:_="" ns3:_="">
    <xsd:import namespace="a727c503-ef88-4f5a-9867-547ce2cec6e0"/>
    <xsd:import namespace="dd44e014-8a07-41f2-8d8c-3298dc1fda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7c503-ef88-4f5a-9867-547ce2cec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1d7ec1-325b-46e3-8eb1-b51377d322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4e014-8a07-41f2-8d8c-3298dc1fda1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04e0f9-9b76-4d9e-8958-1fcdd5b303c9}" ma:internalName="TaxCatchAll" ma:showField="CatchAllData" ma:web="dd44e014-8a07-41f2-8d8c-3298dc1fda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44e014-8a07-41f2-8d8c-3298dc1fda17" xsi:nil="true"/>
    <lcf76f155ced4ddcb4097134ff3c332f xmlns="a727c503-ef88-4f5a-9867-547ce2cec6e0">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8A0FBA9-2A4B-4084-9D7B-7A80CE6C25F4}">
  <ds:schemaRefs>
    <ds:schemaRef ds:uri="http://schemas.microsoft.com/sharepoint/v3/contenttype/forms"/>
  </ds:schemaRefs>
</ds:datastoreItem>
</file>

<file path=customXml/itemProps2.xml><?xml version="1.0" encoding="utf-8"?>
<ds:datastoreItem xmlns:ds="http://schemas.openxmlformats.org/officeDocument/2006/customXml" ds:itemID="{7F6E461E-2046-4774-AF77-C6726A83E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7c503-ef88-4f5a-9867-547ce2cec6e0"/>
    <ds:schemaRef ds:uri="dd44e014-8a07-41f2-8d8c-3298dc1fd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A90F0-AC10-447C-BCB3-4EE0B9471B57}">
  <ds:schemaRefs>
    <ds:schemaRef ds:uri="http://schemas.openxmlformats.org/officeDocument/2006/bibliography"/>
  </ds:schemaRefs>
</ds:datastoreItem>
</file>

<file path=customXml/itemProps4.xml><?xml version="1.0" encoding="utf-8"?>
<ds:datastoreItem xmlns:ds="http://schemas.openxmlformats.org/officeDocument/2006/customXml" ds:itemID="{B13BF665-C5FC-4752-828C-281444EB036E}">
  <ds:schemaRefs>
    <ds:schemaRef ds:uri="http://schemas.microsoft.com/office/2006/metadata/properties"/>
    <ds:schemaRef ds:uri="http://schemas.microsoft.com/office/infopath/2007/PartnerControls"/>
    <ds:schemaRef ds:uri="dd44e014-8a07-41f2-8d8c-3298dc1fda17"/>
    <ds:schemaRef ds:uri="a727c503-ef88-4f5a-9867-547ce2cec6e0"/>
  </ds:schemaRefs>
</ds:datastoreItem>
</file>

<file path=customXml/itemProps5.xml><?xml version="1.0" encoding="utf-8"?>
<ds:datastoreItem xmlns:ds="http://schemas.openxmlformats.org/officeDocument/2006/customXml" ds:itemID="{F2EE7F6C-8F6C-4576-A96F-9C93F7840CE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676</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Complaints against staff: What you can Expect</vt:lpstr>
    </vt:vector>
  </TitlesOfParts>
  <Company>Hewlett-Packard Company</Company>
  <LinksUpToDate>false</LinksUpToDate>
  <CharactersWithSpaces>4421</CharactersWithSpaces>
  <SharedDoc>false</SharedDoc>
  <HLinks>
    <vt:vector size="12" baseType="variant">
      <vt:variant>
        <vt:i4>6226027</vt:i4>
      </vt:variant>
      <vt:variant>
        <vt:i4>3</vt:i4>
      </vt:variant>
      <vt:variant>
        <vt:i4>0</vt:i4>
      </vt:variant>
      <vt:variant>
        <vt:i4>5</vt:i4>
      </vt:variant>
      <vt:variant>
        <vt:lpwstr>mailto:b.virk@vacoventry.org.uk</vt:lpwstr>
      </vt:variant>
      <vt:variant>
        <vt:lpwstr/>
      </vt:variant>
      <vt:variant>
        <vt:i4>4784235</vt:i4>
      </vt:variant>
      <vt:variant>
        <vt:i4>0</vt:i4>
      </vt:variant>
      <vt:variant>
        <vt:i4>0</vt:i4>
      </vt:variant>
      <vt:variant>
        <vt:i4>5</vt:i4>
      </vt:variant>
      <vt:variant>
        <vt:lpwstr>mailto:s.ogle@vacoventry.org.uk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against staff: What you can Expect</dc:title>
  <dc:subject/>
  <dc:creator>CVSC</dc:creator>
  <cp:keywords/>
  <cp:lastModifiedBy>Sue Ogle</cp:lastModifiedBy>
  <cp:revision>22</cp:revision>
  <cp:lastPrinted>2023-01-05T13:45:00Z</cp:lastPrinted>
  <dcterms:created xsi:type="dcterms:W3CDTF">2024-05-22T14:56:00Z</dcterms:created>
  <dcterms:modified xsi:type="dcterms:W3CDTF">2026-01-08T16:05:00Z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Bali Virk</vt:lpwstr>
  </property>
  <property fmtid="{D5CDD505-2E9C-101B-9397-08002B2CF9AE}" pid="3" name="Order">
    <vt:lpwstr>791400.000000000</vt:lpwstr>
  </property>
  <property fmtid="{D5CDD505-2E9C-101B-9397-08002B2CF9AE}" pid="4" name="display_urn:schemas-microsoft-com:office:office#Author">
    <vt:lpwstr>Bali Virk</vt:lpwstr>
  </property>
  <property fmtid="{D5CDD505-2E9C-101B-9397-08002B2CF9AE}" pid="5" name="ContentTypeId">
    <vt:lpwstr>0x01010062046DC0E1603D40B3B0AE7FA020E67F</vt:lpwstr>
  </property>
  <property fmtid="{D5CDD505-2E9C-101B-9397-08002B2CF9AE}" pid="6" name="MediaServiceImageTags">
    <vt:lpwstr/>
  </property>
</Properties>
</file>