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8D" w:rsidRDefault="00696F8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-828675</wp:posOffset>
                </wp:positionV>
                <wp:extent cx="24288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28875" cy="638175"/>
                        </a:xfrm>
                        <a:prstGeom prst="rect">
                          <a:avLst/>
                        </a:prstGeom>
                        <a:solidFill>
                          <a:schemeClr val="lt1"/>
                        </a:solidFill>
                        <a:ln w="6350">
                          <a:noFill/>
                        </a:ln>
                      </wps:spPr>
                      <wps:txbx>
                        <w:txbxContent>
                          <w:p w:rsidR="00696F8D" w:rsidRDefault="00696F8D">
                            <w:r>
                              <w:rPr>
                                <w:noProof/>
                                <w:lang w:eastAsia="en-GB"/>
                              </w:rPr>
                              <w:drawing>
                                <wp:inline distT="0" distB="0" distL="0" distR="0">
                                  <wp:extent cx="223012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120" cy="555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65.25pt;width:19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" fillcolor="white [3201]" stroked="f" strokeweight=".5pt">
                <v:textbox>
                  <w:txbxContent>
                    <w:p w:rsidR="00696F8D" w:rsidRDefault="00696F8D">
                      <w:r>
                        <w:rPr>
                          <w:noProof/>
                          <w:lang w:eastAsia="en-GB"/>
                        </w:rPr>
                        <w:drawing>
                          <wp:inline distT="0" distB="0" distL="0" distR="0">
                            <wp:extent cx="223012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120" cy="555625"/>
                                    </a:xfrm>
                                    <a:prstGeom prst="rect">
                                      <a:avLst/>
                                    </a:prstGeom>
                                  </pic:spPr>
                                </pic:pic>
                              </a:graphicData>
                            </a:graphic>
                          </wp:inline>
                        </w:drawing>
                      </w:r>
                    </w:p>
                  </w:txbxContent>
                </v:textbox>
              </v:shape>
            </w:pict>
          </mc:Fallback>
        </mc:AlternateContent>
      </w:r>
      <w:r>
        <w:rPr>
          <w:rFonts w:ascii="Arial" w:hAnsi="Arial" w:cs="Arial"/>
          <w:b/>
        </w:rPr>
        <w:t>Re: Post of Support Volunteering Officer</w:t>
      </w:r>
    </w:p>
    <w:p w:rsidR="00696F8D" w:rsidRDefault="00696F8D" w:rsidP="008175AB">
      <w:pPr>
        <w:spacing w:after="0"/>
        <w:rPr>
          <w:rFonts w:ascii="Arial" w:hAnsi="Arial" w:cs="Arial"/>
          <w:b/>
        </w:rPr>
      </w:pPr>
    </w:p>
    <w:p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rsidR="008175AB" w:rsidRDefault="008175AB" w:rsidP="008175AB">
      <w:pPr>
        <w:spacing w:after="0"/>
        <w:rPr>
          <w:rFonts w:ascii="Arial" w:hAnsi="Arial" w:cs="Arial"/>
        </w:rPr>
      </w:pPr>
      <w:r>
        <w:rPr>
          <w:rFonts w:ascii="Arial" w:hAnsi="Arial" w:cs="Arial"/>
        </w:rPr>
        <w:t>We have secured funding through the Henry Smith Charity Improving Lives Programme to deliver a three-year project aimed at helping unemployed people</w:t>
      </w:r>
      <w:r w:rsidR="00F76AEA">
        <w:rPr>
          <w:rFonts w:ascii="Arial" w:hAnsi="Arial" w:cs="Arial"/>
        </w:rPr>
        <w:t xml:space="preserve"> </w:t>
      </w:r>
      <w:r>
        <w:rPr>
          <w:rFonts w:ascii="Arial" w:hAnsi="Arial" w:cs="Arial"/>
        </w:rPr>
        <w:t>into volunteering and/or employment.</w:t>
      </w:r>
    </w:p>
    <w:p w:rsidR="008175AB" w:rsidRDefault="008175AB" w:rsidP="008175AB">
      <w:pPr>
        <w:spacing w:after="0"/>
        <w:rPr>
          <w:rFonts w:ascii="Arial" w:hAnsi="Arial" w:cs="Arial"/>
        </w:rPr>
      </w:pPr>
    </w:p>
    <w:p w:rsidR="00CE3969" w:rsidRPr="00D34C7C" w:rsidRDefault="00CE3969" w:rsidP="008175AB">
      <w:pPr>
        <w:spacing w:after="0"/>
        <w:rPr>
          <w:rFonts w:ascii="Arial" w:hAnsi="Arial" w:cs="Arial"/>
          <w:b/>
        </w:rPr>
      </w:pPr>
      <w:r w:rsidRPr="00D34C7C">
        <w:rPr>
          <w:rFonts w:ascii="Arial" w:hAnsi="Arial" w:cs="Arial"/>
          <w:b/>
        </w:rPr>
        <w:t>About Voluntary Action Coventry (VAC)</w:t>
      </w:r>
    </w:p>
    <w:p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level self-esteem and confidence.  We aim to increase and better support social action and community resilience in Coventry; strengthening communities and improving quality of life</w:t>
      </w:r>
      <w:r>
        <w:rPr>
          <w:rFonts w:ascii="Arial" w:hAnsi="Arial" w:cs="Arial"/>
        </w:rPr>
        <w:t xml:space="preserve"> for all</w:t>
      </w:r>
      <w:r w:rsidRPr="00F5686C">
        <w:rPr>
          <w:rFonts w:ascii="Arial" w:hAnsi="Arial" w:cs="Arial"/>
        </w:rPr>
        <w:t>.</w:t>
      </w:r>
    </w:p>
    <w:p w:rsidR="00CE3969" w:rsidRDefault="00CE3969" w:rsidP="008175AB">
      <w:pPr>
        <w:spacing w:after="0"/>
        <w:rPr>
          <w:rFonts w:ascii="Arial" w:hAnsi="Arial" w:cs="Arial"/>
        </w:rPr>
      </w:pPr>
    </w:p>
    <w:p w:rsidR="00CE3969" w:rsidRDefault="00CE3969" w:rsidP="008175AB">
      <w:pPr>
        <w:spacing w:after="0"/>
        <w:rPr>
          <w:rFonts w:ascii="Arial" w:hAnsi="Arial" w:cs="Arial"/>
        </w:rPr>
      </w:pPr>
      <w:r w:rsidRPr="00CE3969">
        <w:rPr>
          <w:rFonts w:ascii="Arial" w:hAnsi="Arial" w:cs="Arial"/>
        </w:rPr>
        <w:t>We have run an accredited Volunteer Centre for 18 years and continue to provide a service that links people who want to share their time and skills with organisations that involve volunteers.  We provide good practice advice to other organisations on recruiting and retaining volunteers and are an ASDAN approved centre delivering nationally accredited qualifications around volunteering and employability.</w:t>
      </w:r>
    </w:p>
    <w:p w:rsidR="008175AB" w:rsidRDefault="008175AB" w:rsidP="008175AB">
      <w:pPr>
        <w:spacing w:after="0"/>
        <w:rPr>
          <w:rFonts w:ascii="Arial" w:hAnsi="Arial" w:cs="Arial"/>
        </w:rPr>
      </w:pPr>
    </w:p>
    <w:p w:rsidR="00CE3969" w:rsidRPr="00D34C7C" w:rsidRDefault="00CE3969" w:rsidP="008175AB">
      <w:pPr>
        <w:spacing w:after="0"/>
        <w:rPr>
          <w:rFonts w:ascii="Arial" w:hAnsi="Arial" w:cs="Arial"/>
          <w:b/>
        </w:rPr>
      </w:pPr>
      <w:r w:rsidRPr="00D34C7C">
        <w:rPr>
          <w:rFonts w:ascii="Arial" w:hAnsi="Arial" w:cs="Arial"/>
          <w:b/>
        </w:rPr>
        <w:t>Our Improving Lives project</w:t>
      </w:r>
    </w:p>
    <w:p w:rsidR="008175AB" w:rsidRDefault="008175AB" w:rsidP="008175AB">
      <w:pPr>
        <w:spacing w:after="0"/>
        <w:rPr>
          <w:rFonts w:ascii="Arial" w:hAnsi="Arial" w:cs="Arial"/>
        </w:rPr>
      </w:pPr>
      <w:r>
        <w:rPr>
          <w:rFonts w:ascii="Arial" w:hAnsi="Arial" w:cs="Arial"/>
        </w:rPr>
        <w:t xml:space="preserve">Our project will help to support 60 people a year experiencing disadvantage to access volunteering opportunities and community activity that will increase their confidence and self-esteem.  </w:t>
      </w:r>
    </w:p>
    <w:p w:rsidR="00D34C7C" w:rsidRDefault="00D34C7C" w:rsidP="008175AB">
      <w:pPr>
        <w:spacing w:after="0"/>
        <w:rPr>
          <w:rFonts w:ascii="Arial" w:hAnsi="Arial" w:cs="Arial"/>
        </w:rPr>
      </w:pPr>
    </w:p>
    <w:p w:rsidR="00D34C7C" w:rsidRPr="00D34C7C" w:rsidRDefault="00D34C7C" w:rsidP="00D34C7C">
      <w:pPr>
        <w:spacing w:after="0"/>
        <w:rPr>
          <w:rFonts w:ascii="Arial" w:hAnsi="Arial" w:cs="Arial"/>
        </w:rPr>
      </w:pPr>
      <w:r w:rsidRPr="00D34C7C">
        <w:rPr>
          <w:rFonts w:ascii="Arial" w:hAnsi="Arial" w:cs="Arial"/>
        </w:rPr>
        <w:t>Our Supported Volunteering Officers will run 5 x 8 week duration programmes a year and will recruit between 10 and 12 beneficiaries for each</w:t>
      </w:r>
      <w:r w:rsidR="00AD5816">
        <w:rPr>
          <w:rFonts w:ascii="Arial" w:hAnsi="Arial" w:cs="Arial"/>
        </w:rPr>
        <w:t xml:space="preserve"> programme. We will run two x 3-</w:t>
      </w:r>
      <w:r w:rsidRPr="00D34C7C">
        <w:rPr>
          <w:rFonts w:ascii="Arial" w:hAnsi="Arial" w:cs="Arial"/>
        </w:rPr>
        <w:t>hour sessions each week that cover:</w:t>
      </w:r>
    </w:p>
    <w:p w:rsidR="00D34C7C" w:rsidRPr="00D34C7C" w:rsidRDefault="00D34C7C" w:rsidP="00D34C7C">
      <w:pPr>
        <w:spacing w:after="0"/>
        <w:rPr>
          <w:rFonts w:ascii="Arial" w:hAnsi="Arial" w:cs="Arial"/>
        </w:rPr>
      </w:pPr>
    </w:p>
    <w:p w:rsidR="00D34C7C" w:rsidRPr="00D34C7C" w:rsidRDefault="00D34C7C" w:rsidP="00D34C7C">
      <w:pPr>
        <w:spacing w:after="0"/>
        <w:rPr>
          <w:rFonts w:ascii="Arial" w:hAnsi="Arial" w:cs="Arial"/>
        </w:rPr>
      </w:pPr>
      <w:r w:rsidRPr="00D34C7C">
        <w:rPr>
          <w:rFonts w:ascii="Arial" w:hAnsi="Arial" w:cs="Arial"/>
        </w:rPr>
        <w:t xml:space="preserve">• What volunteers do—the range of roles and organisations that involve </w:t>
      </w:r>
      <w:proofErr w:type="gramStart"/>
      <w:r w:rsidRPr="00D34C7C">
        <w:rPr>
          <w:rFonts w:ascii="Arial" w:hAnsi="Arial" w:cs="Arial"/>
        </w:rPr>
        <w:t>volunteers</w:t>
      </w:r>
      <w:proofErr w:type="gramEnd"/>
    </w:p>
    <w:p w:rsidR="00D34C7C" w:rsidRPr="00D34C7C" w:rsidRDefault="00D34C7C" w:rsidP="00D34C7C">
      <w:pPr>
        <w:spacing w:after="0"/>
        <w:rPr>
          <w:rFonts w:ascii="Arial" w:hAnsi="Arial" w:cs="Arial"/>
        </w:rPr>
      </w:pPr>
      <w:r w:rsidRPr="00D34C7C">
        <w:rPr>
          <w:rFonts w:ascii="Arial" w:hAnsi="Arial" w:cs="Arial"/>
        </w:rPr>
        <w:t>• What is and isn’t volunteering</w:t>
      </w:r>
    </w:p>
    <w:p w:rsidR="00D34C7C" w:rsidRPr="00D34C7C" w:rsidRDefault="00D34C7C" w:rsidP="00D34C7C">
      <w:pPr>
        <w:spacing w:after="0"/>
        <w:rPr>
          <w:rFonts w:ascii="Arial" w:hAnsi="Arial" w:cs="Arial"/>
        </w:rPr>
      </w:pPr>
      <w:r w:rsidRPr="00D34C7C">
        <w:rPr>
          <w:rFonts w:ascii="Arial" w:hAnsi="Arial" w:cs="Arial"/>
        </w:rPr>
        <w:t>• Benefits of volunteering</w:t>
      </w:r>
      <w:r>
        <w:rPr>
          <w:rFonts w:ascii="Arial" w:hAnsi="Arial" w:cs="Arial"/>
        </w:rPr>
        <w:t xml:space="preserve"> and w</w:t>
      </w:r>
      <w:r w:rsidRPr="00D34C7C">
        <w:rPr>
          <w:rFonts w:ascii="Arial" w:hAnsi="Arial" w:cs="Arial"/>
        </w:rPr>
        <w:t>hy people volunteer</w:t>
      </w:r>
    </w:p>
    <w:p w:rsidR="00D34C7C" w:rsidRPr="00D34C7C" w:rsidRDefault="00D34C7C" w:rsidP="00D34C7C">
      <w:pPr>
        <w:spacing w:after="0"/>
        <w:rPr>
          <w:rFonts w:ascii="Arial" w:hAnsi="Arial" w:cs="Arial"/>
        </w:rPr>
      </w:pPr>
      <w:r w:rsidRPr="00D34C7C">
        <w:rPr>
          <w:rFonts w:ascii="Arial" w:hAnsi="Arial" w:cs="Arial"/>
        </w:rPr>
        <w:t xml:space="preserve">• What organisations look for in a </w:t>
      </w:r>
      <w:proofErr w:type="gramStart"/>
      <w:r w:rsidRPr="00D34C7C">
        <w:rPr>
          <w:rFonts w:ascii="Arial" w:hAnsi="Arial" w:cs="Arial"/>
        </w:rPr>
        <w:t>volunteer</w:t>
      </w:r>
      <w:proofErr w:type="gramEnd"/>
    </w:p>
    <w:p w:rsidR="00D34C7C" w:rsidRPr="00D34C7C" w:rsidRDefault="00D34C7C" w:rsidP="00D34C7C">
      <w:pPr>
        <w:spacing w:after="0"/>
        <w:rPr>
          <w:rFonts w:ascii="Arial" w:hAnsi="Arial" w:cs="Arial"/>
        </w:rPr>
      </w:pPr>
      <w:r w:rsidRPr="00D34C7C">
        <w:rPr>
          <w:rFonts w:ascii="Arial" w:hAnsi="Arial" w:cs="Arial"/>
        </w:rPr>
        <w:t xml:space="preserve">• </w:t>
      </w:r>
      <w:proofErr w:type="gramStart"/>
      <w:r w:rsidRPr="00D34C7C">
        <w:rPr>
          <w:rFonts w:ascii="Arial" w:hAnsi="Arial" w:cs="Arial"/>
        </w:rPr>
        <w:t>What’s</w:t>
      </w:r>
      <w:proofErr w:type="gramEnd"/>
      <w:r w:rsidRPr="00D34C7C">
        <w:rPr>
          <w:rFonts w:ascii="Arial" w:hAnsi="Arial" w:cs="Arial"/>
        </w:rPr>
        <w:t xml:space="preserve"> important to you when choosing a placement</w:t>
      </w:r>
    </w:p>
    <w:p w:rsidR="00D34C7C" w:rsidRPr="00D34C7C" w:rsidRDefault="00D34C7C" w:rsidP="00D34C7C">
      <w:pPr>
        <w:spacing w:after="0"/>
        <w:rPr>
          <w:rFonts w:ascii="Arial" w:hAnsi="Arial" w:cs="Arial"/>
        </w:rPr>
      </w:pPr>
      <w:r w:rsidRPr="00D34C7C">
        <w:rPr>
          <w:rFonts w:ascii="Arial" w:hAnsi="Arial" w:cs="Arial"/>
        </w:rPr>
        <w:t>• Working as a group, contributing in sessions</w:t>
      </w:r>
    </w:p>
    <w:p w:rsidR="00D34C7C" w:rsidRPr="00D34C7C" w:rsidRDefault="00D34C7C" w:rsidP="00D34C7C">
      <w:pPr>
        <w:spacing w:after="0"/>
        <w:rPr>
          <w:rFonts w:ascii="Arial" w:hAnsi="Arial" w:cs="Arial"/>
        </w:rPr>
      </w:pPr>
      <w:r w:rsidRPr="00D34C7C">
        <w:rPr>
          <w:rFonts w:ascii="Arial" w:hAnsi="Arial" w:cs="Arial"/>
        </w:rPr>
        <w:t xml:space="preserve">• Developing profiles and summary statements </w:t>
      </w:r>
    </w:p>
    <w:p w:rsidR="00D34C7C" w:rsidRPr="00D34C7C" w:rsidRDefault="00D34C7C" w:rsidP="00D34C7C">
      <w:pPr>
        <w:spacing w:after="0"/>
        <w:rPr>
          <w:rFonts w:ascii="Arial" w:hAnsi="Arial" w:cs="Arial"/>
        </w:rPr>
      </w:pPr>
      <w:r w:rsidRPr="00D34C7C">
        <w:rPr>
          <w:rFonts w:ascii="Arial" w:hAnsi="Arial" w:cs="Arial"/>
        </w:rPr>
        <w:t>• Health and wellbeing—how volunteering can help you stay well</w:t>
      </w:r>
    </w:p>
    <w:p w:rsidR="00D34C7C" w:rsidRPr="00D34C7C" w:rsidRDefault="00D34C7C" w:rsidP="00D34C7C">
      <w:pPr>
        <w:spacing w:after="0"/>
        <w:rPr>
          <w:rFonts w:ascii="Arial" w:hAnsi="Arial" w:cs="Arial"/>
        </w:rPr>
      </w:pPr>
      <w:r w:rsidRPr="00D34C7C">
        <w:rPr>
          <w:rFonts w:ascii="Arial" w:hAnsi="Arial" w:cs="Arial"/>
        </w:rPr>
        <w:t>• Preparing for interviews</w:t>
      </w:r>
      <w:r>
        <w:rPr>
          <w:rFonts w:ascii="Arial" w:hAnsi="Arial" w:cs="Arial"/>
        </w:rPr>
        <w:t xml:space="preserve">, </w:t>
      </w:r>
      <w:r w:rsidRPr="00D34C7C">
        <w:rPr>
          <w:rFonts w:ascii="Arial" w:hAnsi="Arial" w:cs="Arial"/>
        </w:rPr>
        <w:t>CV and application development</w:t>
      </w:r>
    </w:p>
    <w:p w:rsidR="00D34C7C" w:rsidRPr="00D34C7C" w:rsidRDefault="00D34C7C" w:rsidP="00D34C7C">
      <w:pPr>
        <w:spacing w:after="0"/>
        <w:rPr>
          <w:rFonts w:ascii="Arial" w:hAnsi="Arial" w:cs="Arial"/>
        </w:rPr>
      </w:pPr>
      <w:r w:rsidRPr="00D34C7C">
        <w:rPr>
          <w:rFonts w:ascii="Arial" w:hAnsi="Arial" w:cs="Arial"/>
        </w:rPr>
        <w:t>• Introduction to ASDAN qualifications</w:t>
      </w:r>
    </w:p>
    <w:p w:rsidR="00D34C7C" w:rsidRPr="00D34C7C" w:rsidRDefault="00D34C7C" w:rsidP="00D34C7C">
      <w:pPr>
        <w:spacing w:after="0"/>
        <w:rPr>
          <w:rFonts w:ascii="Arial" w:hAnsi="Arial" w:cs="Arial"/>
        </w:rPr>
      </w:pPr>
      <w:r>
        <w:rPr>
          <w:rFonts w:ascii="Arial" w:hAnsi="Arial" w:cs="Arial"/>
        </w:rPr>
        <w:t>•</w:t>
      </w:r>
      <w:r w:rsidRPr="00D34C7C">
        <w:rPr>
          <w:rFonts w:ascii="Arial" w:hAnsi="Arial" w:cs="Arial"/>
        </w:rPr>
        <w:t xml:space="preserve"> Visits to organisations that involve volunteers</w:t>
      </w:r>
      <w:bookmarkStart w:id="0" w:name="_GoBack"/>
      <w:bookmarkEnd w:id="0"/>
    </w:p>
    <w:p w:rsidR="00D34C7C" w:rsidRPr="00D34C7C" w:rsidRDefault="00D34C7C" w:rsidP="00D34C7C">
      <w:pPr>
        <w:spacing w:after="0"/>
        <w:rPr>
          <w:rFonts w:ascii="Arial" w:hAnsi="Arial" w:cs="Arial"/>
        </w:rPr>
      </w:pPr>
      <w:r w:rsidRPr="00D34C7C">
        <w:rPr>
          <w:rFonts w:ascii="Arial" w:hAnsi="Arial" w:cs="Arial"/>
        </w:rPr>
        <w:t>• Starting and sustaining a volunteering placement</w:t>
      </w:r>
    </w:p>
    <w:p w:rsidR="00D34C7C" w:rsidRPr="00D34C7C" w:rsidRDefault="00D34C7C" w:rsidP="00D34C7C">
      <w:pPr>
        <w:spacing w:after="0"/>
        <w:rPr>
          <w:rFonts w:ascii="Arial" w:hAnsi="Arial" w:cs="Arial"/>
        </w:rPr>
      </w:pPr>
      <w:r w:rsidRPr="00D34C7C">
        <w:rPr>
          <w:rFonts w:ascii="Arial" w:hAnsi="Arial" w:cs="Arial"/>
        </w:rPr>
        <w:t>• Evaluating your placement</w:t>
      </w:r>
    </w:p>
    <w:p w:rsidR="00D34C7C" w:rsidRPr="00D34C7C" w:rsidRDefault="00D34C7C" w:rsidP="00D34C7C">
      <w:pPr>
        <w:spacing w:after="0"/>
        <w:rPr>
          <w:rFonts w:ascii="Arial" w:hAnsi="Arial" w:cs="Arial"/>
        </w:rPr>
      </w:pPr>
      <w:r w:rsidRPr="00D34C7C">
        <w:rPr>
          <w:rFonts w:ascii="Arial" w:hAnsi="Arial" w:cs="Arial"/>
        </w:rPr>
        <w:t>• Transition into employment</w:t>
      </w:r>
    </w:p>
    <w:p w:rsidR="00D34C7C" w:rsidRPr="00D34C7C" w:rsidRDefault="00D34C7C" w:rsidP="00D34C7C">
      <w:pPr>
        <w:spacing w:after="0"/>
        <w:rPr>
          <w:rFonts w:ascii="Arial" w:hAnsi="Arial" w:cs="Arial"/>
        </w:rPr>
      </w:pPr>
    </w:p>
    <w:p w:rsidR="00677FEB" w:rsidRDefault="00D34C7C" w:rsidP="008175AB">
      <w:pPr>
        <w:spacing w:after="0"/>
        <w:rPr>
          <w:rFonts w:ascii="Arial" w:hAnsi="Arial" w:cs="Arial"/>
        </w:rPr>
      </w:pPr>
      <w:r w:rsidRPr="00D34C7C">
        <w:rPr>
          <w:rFonts w:ascii="Arial" w:hAnsi="Arial" w:cs="Arial"/>
        </w:rPr>
        <w:t xml:space="preserve">After completing the 8 week programme (or during if the client feels ready) beneficiaries will be supported into a volunteering placement and encouraged to record their learning and hours of volunteering in the ASDAN Volunteering short course workbook (if appropriate).  </w:t>
      </w:r>
    </w:p>
    <w:p w:rsidR="00677FEB" w:rsidRDefault="00677FEB" w:rsidP="008175AB">
      <w:pPr>
        <w:spacing w:after="0"/>
        <w:rPr>
          <w:rFonts w:ascii="Arial" w:hAnsi="Arial" w:cs="Arial"/>
        </w:rPr>
      </w:pPr>
    </w:p>
    <w:p w:rsidR="008175AB" w:rsidRDefault="00D34C7C" w:rsidP="00677FEB">
      <w:pPr>
        <w:spacing w:after="0"/>
      </w:pPr>
      <w:r w:rsidRPr="00D34C7C">
        <w:rPr>
          <w:rFonts w:ascii="Arial" w:hAnsi="Arial" w:cs="Arial"/>
        </w:rPr>
        <w:t>On-going site visits and additional drop-in peer mentoring sessions will review</w:t>
      </w:r>
      <w:r w:rsidR="00677FEB">
        <w:rPr>
          <w:rFonts w:ascii="Arial" w:hAnsi="Arial" w:cs="Arial"/>
        </w:rPr>
        <w:t xml:space="preserve"> client’s</w:t>
      </w:r>
      <w:r w:rsidRPr="00D34C7C">
        <w:rPr>
          <w:rFonts w:ascii="Arial" w:hAnsi="Arial" w:cs="Arial"/>
        </w:rPr>
        <w:t xml:space="preserve"> progress and support job search.</w:t>
      </w:r>
    </w:p>
    <w:sectPr w:rsidR="008175AB" w:rsidSect="00696F8D">
      <w:footerReference w:type="default" r:id="rId8"/>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8D" w:rsidRDefault="00696F8D" w:rsidP="00696F8D">
      <w:pPr>
        <w:spacing w:after="0" w:line="240" w:lineRule="auto"/>
      </w:pPr>
      <w:r>
        <w:separator/>
      </w:r>
    </w:p>
  </w:endnote>
  <w:endnote w:type="continuationSeparator" w:id="0">
    <w:p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B" w:rsidRPr="00680CDB" w:rsidRDefault="00680CDB">
    <w:pPr>
      <w:pStyle w:val="Footer"/>
      <w:rPr>
        <w:rFonts w:ascii="Arial" w:hAnsi="Arial" w:cs="Arial"/>
        <w:sz w:val="16"/>
        <w:szCs w:val="16"/>
      </w:rPr>
    </w:pPr>
    <w:r w:rsidRPr="00680CDB">
      <w:rPr>
        <w:rFonts w:ascii="Arial" w:hAnsi="Arial" w:cs="Arial"/>
        <w:sz w:val="16"/>
        <w:szCs w:val="16"/>
      </w:rPr>
      <w:fldChar w:fldCharType="begin"/>
    </w:r>
    <w:r w:rsidRPr="00680CDB">
      <w:rPr>
        <w:rFonts w:ascii="Arial" w:hAnsi="Arial" w:cs="Arial"/>
        <w:sz w:val="16"/>
        <w:szCs w:val="16"/>
      </w:rPr>
      <w:instrText xml:space="preserve"> FILENAME  \p  \* MERGEFORMAT </w:instrText>
    </w:r>
    <w:r w:rsidRPr="00680CDB">
      <w:rPr>
        <w:rFonts w:ascii="Arial" w:hAnsi="Arial" w:cs="Arial"/>
        <w:sz w:val="16"/>
        <w:szCs w:val="16"/>
      </w:rPr>
      <w:fldChar w:fldCharType="separate"/>
    </w:r>
    <w:r w:rsidRPr="00680CDB">
      <w:rPr>
        <w:rFonts w:ascii="Arial" w:hAnsi="Arial" w:cs="Arial"/>
        <w:noProof/>
        <w:sz w:val="16"/>
        <w:szCs w:val="16"/>
      </w:rPr>
      <w:t>P:\Recruitments\1. SUPPORTED VOL POSTS 2 JUNE 2018\HS Supported Volunteering post March 2019\Supported Volunteering Officer. Background information..docx</w:t>
    </w:r>
    <w:r w:rsidRPr="00680CD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8D" w:rsidRDefault="00696F8D" w:rsidP="00696F8D">
      <w:pPr>
        <w:spacing w:after="0" w:line="240" w:lineRule="auto"/>
      </w:pPr>
      <w:r>
        <w:separator/>
      </w:r>
    </w:p>
  </w:footnote>
  <w:footnote w:type="continuationSeparator" w:id="0">
    <w:p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8"/>
    <w:rsid w:val="000E27A5"/>
    <w:rsid w:val="003B0C16"/>
    <w:rsid w:val="004B0ED8"/>
    <w:rsid w:val="00677FEB"/>
    <w:rsid w:val="00680CDB"/>
    <w:rsid w:val="00696F8D"/>
    <w:rsid w:val="008175AB"/>
    <w:rsid w:val="00AD5816"/>
    <w:rsid w:val="00B62587"/>
    <w:rsid w:val="00CE3969"/>
    <w:rsid w:val="00D34C7C"/>
    <w:rsid w:val="00F7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4</cp:revision>
  <dcterms:created xsi:type="dcterms:W3CDTF">2018-06-27T13:15:00Z</dcterms:created>
  <dcterms:modified xsi:type="dcterms:W3CDTF">2019-02-27T14:55:00Z</dcterms:modified>
</cp:coreProperties>
</file>